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E601F" w14:textId="5D050BC8" w:rsidR="00C75D35" w:rsidRPr="008C39F7" w:rsidRDefault="00C75D35" w:rsidP="00C75D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_Hlk133917470"/>
      <w:bookmarkStart w:id="1" w:name="OLE_LINK5"/>
      <w:bookmarkStart w:id="2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6F2617" w:rsidRPr="006F261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R4-2318351</w:t>
      </w:r>
    </w:p>
    <w:p w14:paraId="742816C0" w14:textId="4F0A6D09" w:rsidR="00E64D70" w:rsidRPr="00A947A3" w:rsidRDefault="00C75D35" w:rsidP="00C75D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1"/>
    <w:bookmarkEnd w:id="2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180A370A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6E3A3C">
        <w:rPr>
          <w:rFonts w:ascii="Arial" w:eastAsia="Calibri" w:hAnsi="Arial" w:cs="Arial"/>
          <w:b/>
          <w:bCs/>
          <w:sz w:val="24"/>
        </w:rPr>
        <w:t>Simulations for</w:t>
      </w:r>
      <w:r w:rsidR="00BD0F05" w:rsidRPr="00BD0F05">
        <w:rPr>
          <w:rFonts w:ascii="Arial" w:eastAsia="Calibri" w:hAnsi="Arial" w:cs="Arial"/>
          <w:b/>
          <w:bCs/>
          <w:sz w:val="24"/>
        </w:rPr>
        <w:t xml:space="preserve"> UE Demodulation for non-</w:t>
      </w:r>
      <w:proofErr w:type="spellStart"/>
      <w:r w:rsidR="00BD0F05" w:rsidRPr="00BD0F05">
        <w:rPr>
          <w:rFonts w:ascii="Arial" w:eastAsia="Calibri" w:hAnsi="Arial" w:cs="Arial"/>
          <w:b/>
          <w:bCs/>
          <w:sz w:val="24"/>
        </w:rPr>
        <w:t>colocated</w:t>
      </w:r>
      <w:proofErr w:type="spellEnd"/>
      <w:r w:rsidR="00BD0F05" w:rsidRPr="00BD0F05">
        <w:rPr>
          <w:rFonts w:ascii="Arial" w:eastAsia="Calibri" w:hAnsi="Arial" w:cs="Arial"/>
          <w:b/>
          <w:bCs/>
          <w:sz w:val="24"/>
        </w:rPr>
        <w:t xml:space="preserve"> FR1 intra-band NR-CA</w:t>
      </w:r>
    </w:p>
    <w:p w14:paraId="444B9F43" w14:textId="756428F6" w:rsidR="00BD0F05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C75D35" w:rsidRPr="00C75D35">
        <w:rPr>
          <w:rFonts w:ascii="Arial" w:eastAsia="MS Mincho" w:hAnsi="Arial" w:cs="Arial"/>
          <w:b/>
          <w:bCs/>
          <w:sz w:val="24"/>
          <w:szCs w:val="20"/>
        </w:rPr>
        <w:t>8.</w:t>
      </w:r>
      <w:r w:rsidR="00BD0F05">
        <w:rPr>
          <w:rFonts w:ascii="Arial" w:eastAsia="MS Mincho" w:hAnsi="Arial" w:cs="Arial"/>
          <w:b/>
          <w:bCs/>
          <w:sz w:val="24"/>
          <w:szCs w:val="20"/>
        </w:rPr>
        <w:t>11.4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bookmarkStart w:id="4" w:name="_Hlk145524004"/>
      <w:r>
        <w:t>Introduction</w:t>
      </w:r>
      <w:bookmarkEnd w:id="4"/>
    </w:p>
    <w:p w14:paraId="58DA5C8B" w14:textId="53505B4A" w:rsidR="00BD0F05" w:rsidRDefault="00BD0F05" w:rsidP="00C75A22">
      <w:pPr>
        <w:jc w:val="both"/>
      </w:pPr>
      <w:r>
        <w:t xml:space="preserve">In RAN4#108b a lot of progress was made on </w:t>
      </w:r>
      <w:r w:rsidRPr="00BD0F05">
        <w:t xml:space="preserve">UE </w:t>
      </w:r>
      <w:r>
        <w:t>d</w:t>
      </w:r>
      <w:r w:rsidRPr="00BD0F05">
        <w:t>emodulation</w:t>
      </w:r>
      <w:r>
        <w:t xml:space="preserve"> requirements</w:t>
      </w:r>
      <w:r w:rsidRPr="00BD0F05">
        <w:t xml:space="preserve"> for non-</w:t>
      </w:r>
      <w:proofErr w:type="spellStart"/>
      <w:r w:rsidRPr="00BD0F05">
        <w:t>colocated</w:t>
      </w:r>
      <w:proofErr w:type="spellEnd"/>
      <w:r w:rsidRPr="00BD0F05">
        <w:t xml:space="preserve"> FR1 intra-band NR-CA</w:t>
      </w:r>
      <w:r>
        <w:t xml:space="preserve">. </w:t>
      </w:r>
      <w:r w:rsidR="006E3A3C">
        <w:t>The</w:t>
      </w:r>
      <w:r>
        <w:t xml:space="preserve"> WF</w:t>
      </w:r>
      <w:r w:rsidR="006E3A3C">
        <w:t xml:space="preserve"> </w:t>
      </w:r>
      <w:r w:rsidR="003B3579">
        <w:fldChar w:fldCharType="begin"/>
      </w:r>
      <w:r w:rsidR="003B3579">
        <w:instrText xml:space="preserve"> REF _Ref149732298 \r \h </w:instrText>
      </w:r>
      <w:r w:rsidR="003B3579">
        <w:fldChar w:fldCharType="separate"/>
      </w:r>
      <w:r w:rsidR="003B3579">
        <w:t>[1]</w:t>
      </w:r>
      <w:r w:rsidR="003B3579">
        <w:fldChar w:fldCharType="end"/>
      </w:r>
      <w:r>
        <w:t xml:space="preserve"> </w:t>
      </w:r>
      <w:r w:rsidR="006E3A3C">
        <w:t>captures nearly all needed simulation parameters/configuration, with only the MCS indices remaining open</w:t>
      </w:r>
      <w: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BD0F05" w14:paraId="68877144" w14:textId="77777777" w:rsidTr="004813DA">
        <w:trPr>
          <w:jc w:val="center"/>
        </w:trPr>
        <w:tc>
          <w:tcPr>
            <w:tcW w:w="9617" w:type="dxa"/>
          </w:tcPr>
          <w:p w14:paraId="16C29EED" w14:textId="77777777" w:rsidR="00F253BE" w:rsidRDefault="00F253BE" w:rsidP="00F253BE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>
              <w:rPr>
                <w:lang w:eastAsia="zh-CN"/>
              </w:rPr>
              <w:t>: Rank/MCS selection</w:t>
            </w:r>
          </w:p>
          <w:p w14:paraId="435795EE" w14:textId="77777777" w:rsidR="00F253BE" w:rsidRDefault="00F253BE" w:rsidP="00F253BE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Interested companies are encouraged to bring the PDSCH simulation results with impairments in RAN4#109 to decide the MCS index pair and corresponding SNR test point pair to define PDSCH NR-CA demodulation requirements.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204"/>
              <w:gridCol w:w="4225"/>
            </w:tblGrid>
            <w:tr w:rsidR="00F253BE" w14:paraId="0DBF32CB" w14:textId="77777777" w:rsidTr="004813DA">
              <w:tc>
                <w:tcPr>
                  <w:tcW w:w="5228" w:type="dxa"/>
                </w:tcPr>
                <w:p w14:paraId="121FAF45" w14:textId="77777777" w:rsidR="00F253BE" w:rsidRDefault="00F253BE" w:rsidP="00F253BE">
                  <w:pPr>
                    <w:pStyle w:val="TAH"/>
                    <w:rPr>
                      <w:lang w:eastAsia="zh-CN"/>
                    </w:rPr>
                  </w:pPr>
                </w:p>
              </w:tc>
              <w:tc>
                <w:tcPr>
                  <w:tcW w:w="5229" w:type="dxa"/>
                </w:tcPr>
                <w:p w14:paraId="64939B71" w14:textId="77777777" w:rsidR="00F253BE" w:rsidRDefault="00F253BE" w:rsidP="00F253BE">
                  <w:pPr>
                    <w:pStyle w:val="TAH"/>
                    <w:rPr>
                      <w:lang w:eastAsia="zh-CN"/>
                    </w:rPr>
                  </w:pPr>
                  <w:r w:rsidRPr="00540358">
                    <w:rPr>
                      <w:bCs/>
                      <w:szCs w:val="24"/>
                      <w:lang w:val="en-US" w:eastAsia="zh-CN"/>
                    </w:rPr>
                    <w:t>Type 2 UE NR-CA demodulation requirements</w:t>
                  </w:r>
                </w:p>
              </w:tc>
            </w:tr>
            <w:tr w:rsidR="00F253BE" w14:paraId="66834BD8" w14:textId="77777777" w:rsidTr="004813DA">
              <w:tc>
                <w:tcPr>
                  <w:tcW w:w="5228" w:type="dxa"/>
                </w:tcPr>
                <w:p w14:paraId="7B0C4912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Received power difference</w:t>
                  </w:r>
                </w:p>
              </w:tc>
              <w:tc>
                <w:tcPr>
                  <w:tcW w:w="5229" w:type="dxa"/>
                </w:tcPr>
                <w:p w14:paraId="215C21A4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25 dB</w:t>
                  </w:r>
                </w:p>
              </w:tc>
            </w:tr>
            <w:tr w:rsidR="00F253BE" w14:paraId="7A7314F5" w14:textId="77777777" w:rsidTr="004813DA">
              <w:tc>
                <w:tcPr>
                  <w:tcW w:w="5228" w:type="dxa"/>
                </w:tcPr>
                <w:p w14:paraId="5601914F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Received time difference</w:t>
                  </w:r>
                </w:p>
              </w:tc>
              <w:tc>
                <w:tcPr>
                  <w:tcW w:w="5229" w:type="dxa"/>
                </w:tcPr>
                <w:p w14:paraId="1530567F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33 µs</w:t>
                  </w:r>
                </w:p>
              </w:tc>
            </w:tr>
            <w:tr w:rsidR="00F253BE" w14:paraId="59A6FD8C" w14:textId="77777777" w:rsidTr="004813DA">
              <w:tc>
                <w:tcPr>
                  <w:tcW w:w="5228" w:type="dxa"/>
                </w:tcPr>
                <w:p w14:paraId="2BF7FE81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Channel model</w:t>
                  </w:r>
                </w:p>
              </w:tc>
              <w:tc>
                <w:tcPr>
                  <w:tcW w:w="5229" w:type="dxa"/>
                </w:tcPr>
                <w:p w14:paraId="63EB6C4F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AWGN (TS38.101-4 B.1.1)</w:t>
                  </w:r>
                </w:p>
              </w:tc>
            </w:tr>
            <w:tr w:rsidR="00F253BE" w14:paraId="59A4C852" w14:textId="77777777" w:rsidTr="004813DA">
              <w:tc>
                <w:tcPr>
                  <w:tcW w:w="5228" w:type="dxa"/>
                </w:tcPr>
                <w:p w14:paraId="7659BE72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Maximum number of HARQ transmission</w:t>
                  </w:r>
                </w:p>
              </w:tc>
              <w:tc>
                <w:tcPr>
                  <w:tcW w:w="5229" w:type="dxa"/>
                </w:tcPr>
                <w:p w14:paraId="6BEC0C67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1</w:t>
                  </w:r>
                </w:p>
              </w:tc>
            </w:tr>
            <w:tr w:rsidR="00F253BE" w14:paraId="7AAF0EAC" w14:textId="77777777" w:rsidTr="004813DA">
              <w:tc>
                <w:tcPr>
                  <w:tcW w:w="5228" w:type="dxa"/>
                </w:tcPr>
                <w:p w14:paraId="21A5EA33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Signal/Noise setting</w:t>
                  </w:r>
                </w:p>
              </w:tc>
              <w:tc>
                <w:tcPr>
                  <w:tcW w:w="5229" w:type="dxa"/>
                </w:tcPr>
                <w:p w14:paraId="75167C64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Set both Es and Noc to set SNR test points</w:t>
                  </w:r>
                </w:p>
              </w:tc>
            </w:tr>
            <w:tr w:rsidR="00F253BE" w14:paraId="5F15A0A5" w14:textId="77777777" w:rsidTr="004813DA">
              <w:tc>
                <w:tcPr>
                  <w:tcW w:w="5228" w:type="dxa"/>
                </w:tcPr>
                <w:p w14:paraId="28D2D08D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 w:rsidRPr="00A66F2E">
                    <w:rPr>
                      <w:szCs w:val="24"/>
                      <w:lang w:eastAsia="zh-CN"/>
                    </w:rPr>
                    <w:t>Throughput measurement procedure</w:t>
                  </w:r>
                </w:p>
              </w:tc>
              <w:tc>
                <w:tcPr>
                  <w:tcW w:w="5229" w:type="dxa"/>
                </w:tcPr>
                <w:p w14:paraId="3A9772A3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 xml:space="preserve">Measure both carriers </w:t>
                  </w:r>
                </w:p>
              </w:tc>
            </w:tr>
            <w:tr w:rsidR="00F253BE" w14:paraId="682E0477" w14:textId="77777777" w:rsidTr="004813DA">
              <w:tc>
                <w:tcPr>
                  <w:tcW w:w="5228" w:type="dxa"/>
                </w:tcPr>
                <w:p w14:paraId="5BC0B414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Antenna configuration</w:t>
                  </w:r>
                </w:p>
              </w:tc>
              <w:tc>
                <w:tcPr>
                  <w:tcW w:w="5229" w:type="dxa"/>
                </w:tcPr>
                <w:p w14:paraId="0AC950D0" w14:textId="77777777" w:rsidR="00F253BE" w:rsidRPr="005A1C72" w:rsidRDefault="00F253BE" w:rsidP="00F253BE">
                  <w:pPr>
                    <w:pStyle w:val="TAC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2x2 for both carriers</w:t>
                  </w:r>
                </w:p>
              </w:tc>
            </w:tr>
            <w:tr w:rsidR="00F253BE" w14:paraId="6E5250C9" w14:textId="77777777" w:rsidTr="004813DA">
              <w:tc>
                <w:tcPr>
                  <w:tcW w:w="5228" w:type="dxa"/>
                </w:tcPr>
                <w:p w14:paraId="486E3F51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 w:rsidRPr="003F328A">
                    <w:rPr>
                      <w:szCs w:val="24"/>
                      <w:lang w:eastAsia="zh-CN"/>
                    </w:rPr>
                    <w:t>MCS table and MCS index</w:t>
                  </w:r>
                </w:p>
              </w:tc>
              <w:tc>
                <w:tcPr>
                  <w:tcW w:w="5229" w:type="dxa"/>
                </w:tcPr>
                <w:p w14:paraId="487FEA74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FFS</w:t>
                  </w:r>
                </w:p>
              </w:tc>
            </w:tr>
            <w:tr w:rsidR="00F253BE" w14:paraId="53EB0C44" w14:textId="77777777" w:rsidTr="004813DA">
              <w:tc>
                <w:tcPr>
                  <w:tcW w:w="5228" w:type="dxa"/>
                </w:tcPr>
                <w:p w14:paraId="66F21765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Test metric</w:t>
                  </w:r>
                </w:p>
              </w:tc>
              <w:tc>
                <w:tcPr>
                  <w:tcW w:w="5229" w:type="dxa"/>
                </w:tcPr>
                <w:p w14:paraId="70785894" w14:textId="77777777" w:rsidR="00F253BE" w:rsidRDefault="00F253BE" w:rsidP="00F253BE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70% of the maximum throughput</w:t>
                  </w:r>
                </w:p>
              </w:tc>
            </w:tr>
          </w:tbl>
          <w:p w14:paraId="12A4FECE" w14:textId="4F93A853" w:rsidR="00BD0F05" w:rsidRDefault="00BD0F05" w:rsidP="00BD0F05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68"/>
              <w:gridCol w:w="1458"/>
              <w:gridCol w:w="1985"/>
              <w:gridCol w:w="3018"/>
            </w:tblGrid>
            <w:tr w:rsidR="00BD0F05" w14:paraId="69576BD0" w14:textId="77777777" w:rsidTr="0041280C">
              <w:tc>
                <w:tcPr>
                  <w:tcW w:w="1968" w:type="dxa"/>
                </w:tcPr>
                <w:p w14:paraId="428C3234" w14:textId="77777777" w:rsidR="00BD0F05" w:rsidRPr="007729B9" w:rsidRDefault="00BD0F05" w:rsidP="00BD0F05">
                  <w:pPr>
                    <w:pStyle w:val="TAH"/>
                    <w:rPr>
                      <w:lang w:eastAsia="zh-CN"/>
                    </w:rPr>
                  </w:pPr>
                </w:p>
              </w:tc>
              <w:tc>
                <w:tcPr>
                  <w:tcW w:w="1458" w:type="dxa"/>
                </w:tcPr>
                <w:p w14:paraId="176EC84A" w14:textId="77777777" w:rsidR="00BD0F05" w:rsidRPr="007729B9" w:rsidRDefault="00BD0F05" w:rsidP="00BD0F05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</w:t>
                  </w:r>
                  <w:r w:rsidRPr="007729B9">
                    <w:rPr>
                      <w:lang w:eastAsia="zh-CN"/>
                    </w:rPr>
                    <w:t>ank</w:t>
                  </w:r>
                </w:p>
              </w:tc>
              <w:tc>
                <w:tcPr>
                  <w:tcW w:w="1985" w:type="dxa"/>
                </w:tcPr>
                <w:p w14:paraId="100678BB" w14:textId="77777777" w:rsidR="00BD0F05" w:rsidRPr="007729B9" w:rsidRDefault="00BD0F05" w:rsidP="00BD0F05">
                  <w:pPr>
                    <w:pStyle w:val="TAH"/>
                    <w:rPr>
                      <w:lang w:eastAsia="zh-CN"/>
                    </w:rPr>
                  </w:pPr>
                  <w:r w:rsidRPr="007729B9">
                    <w:rPr>
                      <w:lang w:eastAsia="zh-CN"/>
                    </w:rPr>
                    <w:t xml:space="preserve">MCS </w:t>
                  </w:r>
                  <w:r>
                    <w:rPr>
                      <w:lang w:eastAsia="zh-CN"/>
                    </w:rPr>
                    <w:t xml:space="preserve">table </w:t>
                  </w:r>
                </w:p>
              </w:tc>
              <w:tc>
                <w:tcPr>
                  <w:tcW w:w="3018" w:type="dxa"/>
                </w:tcPr>
                <w:p w14:paraId="63525A19" w14:textId="77777777" w:rsidR="00BD0F05" w:rsidRPr="007729B9" w:rsidRDefault="00BD0F05" w:rsidP="00BD0F05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index</w:t>
                  </w:r>
                </w:p>
              </w:tc>
            </w:tr>
            <w:tr w:rsidR="00BD0F05" w14:paraId="6819B001" w14:textId="77777777" w:rsidTr="0041280C">
              <w:tc>
                <w:tcPr>
                  <w:tcW w:w="1968" w:type="dxa"/>
                </w:tcPr>
                <w:p w14:paraId="59CFF8A2" w14:textId="77777777" w:rsidR="00BD0F05" w:rsidRDefault="00BD0F05" w:rsidP="00BD0F0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Carrier with lower power</w:t>
                  </w:r>
                </w:p>
              </w:tc>
              <w:tc>
                <w:tcPr>
                  <w:tcW w:w="1458" w:type="dxa"/>
                </w:tcPr>
                <w:p w14:paraId="1A82322D" w14:textId="77777777" w:rsidR="00BD0F05" w:rsidRDefault="00BD0F05" w:rsidP="00BD0F0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1</w:t>
                  </w:r>
                </w:p>
              </w:tc>
              <w:tc>
                <w:tcPr>
                  <w:tcW w:w="1985" w:type="dxa"/>
                </w:tcPr>
                <w:p w14:paraId="0FCB9B3A" w14:textId="77777777" w:rsidR="00BD0F05" w:rsidRDefault="00BD0F05" w:rsidP="00BD0F0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table 1</w:t>
                  </w:r>
                </w:p>
                <w:p w14:paraId="110EC05D" w14:textId="77777777" w:rsidR="00BD0F05" w:rsidRDefault="00BD0F05" w:rsidP="00BD0F0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018" w:type="dxa"/>
                </w:tcPr>
                <w:p w14:paraId="7DF65D6A" w14:textId="77777777" w:rsidR="00BD0F05" w:rsidRDefault="00BD0F05" w:rsidP="00BD0F05">
                  <w:pPr>
                    <w:pStyle w:val="TAC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Option 1: MCS4 (QPSK, 0.30)</w:t>
                  </w:r>
                </w:p>
                <w:p w14:paraId="6F6A9D19" w14:textId="77777777" w:rsidR="00BD0F05" w:rsidRDefault="00BD0F05" w:rsidP="00BD0F0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MCS5 (QPSK, 0.37)</w:t>
                  </w:r>
                </w:p>
              </w:tc>
            </w:tr>
            <w:tr w:rsidR="00BD0F05" w14:paraId="151D28C4" w14:textId="77777777" w:rsidTr="0041280C">
              <w:tc>
                <w:tcPr>
                  <w:tcW w:w="1968" w:type="dxa"/>
                </w:tcPr>
                <w:p w14:paraId="3C82142B" w14:textId="77777777" w:rsidR="00BD0F05" w:rsidRDefault="00BD0F05" w:rsidP="00BD0F0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Carrier with higher power</w:t>
                  </w:r>
                </w:p>
              </w:tc>
              <w:tc>
                <w:tcPr>
                  <w:tcW w:w="1458" w:type="dxa"/>
                </w:tcPr>
                <w:p w14:paraId="654C8E7C" w14:textId="77777777" w:rsidR="00BD0F05" w:rsidRDefault="00BD0F05" w:rsidP="00BD0F0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2</w:t>
                  </w:r>
                </w:p>
              </w:tc>
              <w:tc>
                <w:tcPr>
                  <w:tcW w:w="1985" w:type="dxa"/>
                </w:tcPr>
                <w:p w14:paraId="45031538" w14:textId="77777777" w:rsidR="00BD0F05" w:rsidRDefault="00BD0F05" w:rsidP="00BD0F0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table 2</w:t>
                  </w:r>
                </w:p>
              </w:tc>
              <w:tc>
                <w:tcPr>
                  <w:tcW w:w="3018" w:type="dxa"/>
                </w:tcPr>
                <w:p w14:paraId="2251EDF2" w14:textId="77777777" w:rsidR="00BD0F05" w:rsidRDefault="00BD0F05" w:rsidP="00BD0F0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1: MCS22 (256QAM, 0.74)</w:t>
                  </w:r>
                </w:p>
                <w:p w14:paraId="3C222645" w14:textId="77777777" w:rsidR="00BD0F05" w:rsidRDefault="00BD0F05" w:rsidP="00BD0F0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MCS23 (256QAM, 0.78)</w:t>
                  </w:r>
                </w:p>
                <w:p w14:paraId="0522F83E" w14:textId="77777777" w:rsidR="00BD0F05" w:rsidRDefault="00BD0F05" w:rsidP="00BD0F0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3: MCS24 (256QAM, 0.82)</w:t>
                  </w:r>
                </w:p>
                <w:p w14:paraId="299A0777" w14:textId="77777777" w:rsidR="00BD0F05" w:rsidRDefault="00BD0F05" w:rsidP="00BD0F0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4: MCS25 (256QAM, 0.86)</w:t>
                  </w:r>
                </w:p>
              </w:tc>
            </w:tr>
          </w:tbl>
          <w:p w14:paraId="2E22C927" w14:textId="77777777" w:rsidR="00BD0F05" w:rsidRDefault="00BD0F05" w:rsidP="004813DA">
            <w:r>
              <w:t xml:space="preserve"> </w:t>
            </w:r>
          </w:p>
          <w:p w14:paraId="13917514" w14:textId="77777777" w:rsidR="00F253BE" w:rsidRDefault="00F253BE" w:rsidP="004813DA"/>
          <w:p w14:paraId="4E4532D7" w14:textId="77777777" w:rsidR="00F253BE" w:rsidRDefault="00F253BE" w:rsidP="00F253BE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 xml:space="preserve">: </w:t>
            </w:r>
            <w:r w:rsidRPr="00282E64">
              <w:rPr>
                <w:lang w:eastAsia="zh-CN"/>
              </w:rPr>
              <w:t>AWGN channel model</w:t>
            </w:r>
          </w:p>
          <w:p w14:paraId="4FBC533F" w14:textId="77777777" w:rsidR="00F253BE" w:rsidRPr="000B56B5" w:rsidRDefault="00F253BE" w:rsidP="00F253BE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007BD2">
              <w:rPr>
                <w:rFonts w:eastAsia="SimSun"/>
                <w:szCs w:val="24"/>
                <w:lang w:eastAsia="zh-CN"/>
              </w:rPr>
              <w:t>Confirm that the AWGN channel model in the WF last meeting means the static channel model defined in B.1.1 in TS 38.101-4.</w:t>
            </w:r>
          </w:p>
          <w:p w14:paraId="06D27C5F" w14:textId="77777777" w:rsidR="00F253BE" w:rsidRDefault="00F253BE" w:rsidP="00F253BE">
            <w:pPr>
              <w:rPr>
                <w:lang w:eastAsia="zh-CN"/>
              </w:rPr>
            </w:pPr>
          </w:p>
          <w:p w14:paraId="53F9EBE1" w14:textId="77777777" w:rsidR="00F253BE" w:rsidRDefault="00F253BE" w:rsidP="00F253BE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>: CA combination</w:t>
            </w:r>
          </w:p>
          <w:p w14:paraId="35DAE663" w14:textId="77777777" w:rsidR="00F253BE" w:rsidRDefault="00F253BE" w:rsidP="00F253BE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733506">
              <w:rPr>
                <w:lang w:eastAsia="zh-CN"/>
              </w:rPr>
              <w:t>Select single bandwidth of 40 MHz for the requirement.</w:t>
            </w:r>
          </w:p>
          <w:p w14:paraId="5ECFE4C0" w14:textId="77777777" w:rsidR="00F253BE" w:rsidRDefault="00F253BE" w:rsidP="004813DA"/>
        </w:tc>
      </w:tr>
    </w:tbl>
    <w:p w14:paraId="2F111D8A" w14:textId="77777777" w:rsidR="00BD0F05" w:rsidRDefault="00BD0F05" w:rsidP="00BD0F05">
      <w:pPr>
        <w:jc w:val="both"/>
      </w:pPr>
    </w:p>
    <w:p w14:paraId="231D29BE" w14:textId="5E677B15" w:rsidR="006E3A3C" w:rsidRDefault="006E3A3C" w:rsidP="00BD0F05">
      <w:pPr>
        <w:jc w:val="both"/>
      </w:pPr>
      <w:r>
        <w:t xml:space="preserve">In this contribution we will deliver Nokia’s simulation results to be used in the companion discussion contribution </w:t>
      </w:r>
      <w:r>
        <w:fldChar w:fldCharType="begin"/>
      </w:r>
      <w:r>
        <w:instrText xml:space="preserve"> REF _Ref149732370 \r \h </w:instrText>
      </w:r>
      <w:r>
        <w:fldChar w:fldCharType="separate"/>
      </w:r>
      <w:r>
        <w:t>[2]</w:t>
      </w:r>
      <w:r>
        <w:fldChar w:fldCharType="end"/>
      </w:r>
      <w:r>
        <w:t xml:space="preserve"> to enable final MCS pair decisions.</w:t>
      </w:r>
    </w:p>
    <w:p w14:paraId="5BF79ACB" w14:textId="1C77A501" w:rsidR="006E3A3C" w:rsidRDefault="006E3A3C" w:rsidP="00BD0F05">
      <w:pPr>
        <w:jc w:val="both"/>
      </w:pPr>
      <w:r>
        <w:t>Please note that the TE TxEVM assumptions offline discussion is also treated in the</w:t>
      </w:r>
      <w:r w:rsidRPr="006E3A3C">
        <w:t xml:space="preserve"> </w:t>
      </w:r>
      <w:r>
        <w:t xml:space="preserve">companion discussion contribution </w:t>
      </w:r>
      <w:r>
        <w:fldChar w:fldCharType="begin"/>
      </w:r>
      <w:r>
        <w:instrText xml:space="preserve"> REF _Ref149732370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48F1C8B4" w14:textId="77777777" w:rsidR="006E3A3C" w:rsidRDefault="006E3A3C" w:rsidP="00BD0F05">
      <w:pPr>
        <w:jc w:val="both"/>
      </w:pPr>
    </w:p>
    <w:p w14:paraId="1CFE17D0" w14:textId="77777777" w:rsidR="00F253BE" w:rsidRDefault="00F253BE" w:rsidP="00BD0F05">
      <w:pPr>
        <w:jc w:val="both"/>
      </w:pPr>
    </w:p>
    <w:p w14:paraId="0F3937F2" w14:textId="77777777" w:rsidR="00F253BE" w:rsidRDefault="00F253BE" w:rsidP="00F253BE">
      <w:pPr>
        <w:pStyle w:val="RAN4H1"/>
      </w:pPr>
      <w:r>
        <w:t>Simulations</w:t>
      </w:r>
    </w:p>
    <w:p w14:paraId="2124092C" w14:textId="77777777" w:rsidR="00F253BE" w:rsidRDefault="00F253BE" w:rsidP="00F253BE">
      <w:pPr>
        <w:jc w:val="both"/>
      </w:pPr>
    </w:p>
    <w:p w14:paraId="7E8090AE" w14:textId="77777777" w:rsidR="00F253BE" w:rsidRDefault="00F253BE" w:rsidP="00F253BE">
      <w:pPr>
        <w:pStyle w:val="RAN4H2"/>
        <w:rPr>
          <w:lang w:val="en-GB"/>
        </w:rPr>
      </w:pPr>
      <w:r>
        <w:rPr>
          <w:lang w:val="en-GB"/>
        </w:rPr>
        <w:t>Setup</w:t>
      </w:r>
    </w:p>
    <w:p w14:paraId="253B7027" w14:textId="47965C0C" w:rsidR="00F253BE" w:rsidRDefault="00F253BE" w:rsidP="00F253BE">
      <w:pPr>
        <w:jc w:val="both"/>
      </w:pPr>
      <w:r>
        <w:t>All other non-listed configurations are as Rel-15 CA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4"/>
        <w:gridCol w:w="4813"/>
      </w:tblGrid>
      <w:tr w:rsidR="00F253BE" w14:paraId="27DD1688" w14:textId="77777777" w:rsidTr="00F253BE">
        <w:tc>
          <w:tcPr>
            <w:tcW w:w="4804" w:type="dxa"/>
          </w:tcPr>
          <w:p w14:paraId="37D555B5" w14:textId="77777777" w:rsidR="00F253BE" w:rsidRDefault="00F253BE" w:rsidP="004813DA">
            <w:pPr>
              <w:pStyle w:val="TAH"/>
              <w:rPr>
                <w:lang w:eastAsia="zh-CN"/>
              </w:rPr>
            </w:pPr>
          </w:p>
        </w:tc>
        <w:tc>
          <w:tcPr>
            <w:tcW w:w="4813" w:type="dxa"/>
          </w:tcPr>
          <w:p w14:paraId="0E45D3DA" w14:textId="77777777" w:rsidR="00F253BE" w:rsidRDefault="00F253BE" w:rsidP="004813DA">
            <w:pPr>
              <w:pStyle w:val="TAH"/>
              <w:rPr>
                <w:lang w:eastAsia="zh-CN"/>
              </w:rPr>
            </w:pPr>
            <w:r w:rsidRPr="00540358">
              <w:rPr>
                <w:bCs/>
                <w:szCs w:val="24"/>
                <w:lang w:val="en-US" w:eastAsia="zh-CN"/>
              </w:rPr>
              <w:t>Type 2 UE NR-CA demodulation requirements</w:t>
            </w:r>
          </w:p>
        </w:tc>
      </w:tr>
      <w:tr w:rsidR="00F253BE" w14:paraId="6CC33594" w14:textId="77777777" w:rsidTr="00F253BE">
        <w:tc>
          <w:tcPr>
            <w:tcW w:w="4804" w:type="dxa"/>
          </w:tcPr>
          <w:p w14:paraId="67B62C0E" w14:textId="77777777" w:rsidR="00F253BE" w:rsidRDefault="00F253BE" w:rsidP="004813DA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Received power difference</w:t>
            </w:r>
          </w:p>
        </w:tc>
        <w:tc>
          <w:tcPr>
            <w:tcW w:w="4813" w:type="dxa"/>
          </w:tcPr>
          <w:p w14:paraId="52C50E52" w14:textId="77777777" w:rsidR="00F253BE" w:rsidRDefault="00F253BE" w:rsidP="004813DA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25 dB</w:t>
            </w:r>
          </w:p>
        </w:tc>
      </w:tr>
      <w:tr w:rsidR="00F253BE" w14:paraId="549D38CB" w14:textId="77777777" w:rsidTr="00F253BE">
        <w:tc>
          <w:tcPr>
            <w:tcW w:w="4804" w:type="dxa"/>
          </w:tcPr>
          <w:p w14:paraId="17EB6E26" w14:textId="77777777" w:rsidR="00F253BE" w:rsidRDefault="00F253BE" w:rsidP="004813DA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Received time difference</w:t>
            </w:r>
          </w:p>
        </w:tc>
        <w:tc>
          <w:tcPr>
            <w:tcW w:w="4813" w:type="dxa"/>
          </w:tcPr>
          <w:p w14:paraId="3DED5330" w14:textId="77777777" w:rsidR="00F253BE" w:rsidRDefault="00F253BE" w:rsidP="004813DA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33 µs</w:t>
            </w:r>
          </w:p>
        </w:tc>
      </w:tr>
      <w:tr w:rsidR="00F253BE" w14:paraId="2FFAF0A1" w14:textId="77777777" w:rsidTr="00F253BE">
        <w:tc>
          <w:tcPr>
            <w:tcW w:w="4804" w:type="dxa"/>
          </w:tcPr>
          <w:p w14:paraId="2E98B437" w14:textId="77777777" w:rsidR="00F253BE" w:rsidRDefault="00F253BE" w:rsidP="004813DA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Channel model</w:t>
            </w:r>
          </w:p>
        </w:tc>
        <w:tc>
          <w:tcPr>
            <w:tcW w:w="4813" w:type="dxa"/>
          </w:tcPr>
          <w:p w14:paraId="33466E1C" w14:textId="77777777" w:rsidR="00F253BE" w:rsidRDefault="00F253BE" w:rsidP="004813DA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AWGN (TS38.101-4 B.1.1)</w:t>
            </w:r>
          </w:p>
        </w:tc>
      </w:tr>
      <w:tr w:rsidR="00F253BE" w14:paraId="6C1F1E78" w14:textId="77777777" w:rsidTr="00F253BE">
        <w:tc>
          <w:tcPr>
            <w:tcW w:w="4804" w:type="dxa"/>
          </w:tcPr>
          <w:p w14:paraId="3701CFA1" w14:textId="7CA486C4" w:rsidR="00F253BE" w:rsidRPr="00F253BE" w:rsidRDefault="00F253BE" w:rsidP="004813DA">
            <w:pPr>
              <w:pStyle w:val="TAC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CBW</w:t>
            </w:r>
          </w:p>
        </w:tc>
        <w:tc>
          <w:tcPr>
            <w:tcW w:w="4813" w:type="dxa"/>
          </w:tcPr>
          <w:p w14:paraId="5B872EE6" w14:textId="2B8FF4D9" w:rsidR="00F253BE" w:rsidRPr="00F253BE" w:rsidRDefault="00F253BE" w:rsidP="004813DA">
            <w:pPr>
              <w:pStyle w:val="TAC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40MHz</w:t>
            </w:r>
          </w:p>
        </w:tc>
      </w:tr>
      <w:tr w:rsidR="00F253BE" w14:paraId="2EF6EE9E" w14:textId="77777777" w:rsidTr="00F253BE">
        <w:tc>
          <w:tcPr>
            <w:tcW w:w="4804" w:type="dxa"/>
          </w:tcPr>
          <w:p w14:paraId="48EE1CC4" w14:textId="77777777" w:rsidR="00F253BE" w:rsidRDefault="00F253BE" w:rsidP="004813DA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Maximum number of HARQ transmission</w:t>
            </w:r>
          </w:p>
        </w:tc>
        <w:tc>
          <w:tcPr>
            <w:tcW w:w="4813" w:type="dxa"/>
          </w:tcPr>
          <w:p w14:paraId="71D26198" w14:textId="77777777" w:rsidR="00F253BE" w:rsidRDefault="00F253BE" w:rsidP="004813DA">
            <w:pPr>
              <w:pStyle w:val="TAC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1</w:t>
            </w:r>
          </w:p>
        </w:tc>
      </w:tr>
      <w:tr w:rsidR="00F253BE" w14:paraId="31B986B5" w14:textId="77777777" w:rsidTr="00F253BE">
        <w:tc>
          <w:tcPr>
            <w:tcW w:w="4804" w:type="dxa"/>
          </w:tcPr>
          <w:p w14:paraId="522CFA8A" w14:textId="77777777" w:rsidR="00F253BE" w:rsidRDefault="00F253BE" w:rsidP="004813DA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Signal/Noise setting</w:t>
            </w:r>
          </w:p>
        </w:tc>
        <w:tc>
          <w:tcPr>
            <w:tcW w:w="4813" w:type="dxa"/>
          </w:tcPr>
          <w:p w14:paraId="2294637D" w14:textId="77777777" w:rsidR="00F253BE" w:rsidRDefault="00F253BE" w:rsidP="004813DA">
            <w:pPr>
              <w:pStyle w:val="TAC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Set both Es and Noc to set SNR test points</w:t>
            </w:r>
          </w:p>
        </w:tc>
      </w:tr>
      <w:tr w:rsidR="00F253BE" w14:paraId="690FC9D8" w14:textId="77777777" w:rsidTr="00F253BE">
        <w:tc>
          <w:tcPr>
            <w:tcW w:w="4804" w:type="dxa"/>
          </w:tcPr>
          <w:p w14:paraId="35718E7E" w14:textId="77777777" w:rsidR="00F253BE" w:rsidRDefault="00F253BE" w:rsidP="004813DA">
            <w:pPr>
              <w:pStyle w:val="TAC"/>
              <w:rPr>
                <w:lang w:eastAsia="zh-CN"/>
              </w:rPr>
            </w:pPr>
            <w:r w:rsidRPr="00A66F2E">
              <w:rPr>
                <w:szCs w:val="24"/>
                <w:lang w:eastAsia="zh-CN"/>
              </w:rPr>
              <w:t>Throughput measurement procedure</w:t>
            </w:r>
          </w:p>
        </w:tc>
        <w:tc>
          <w:tcPr>
            <w:tcW w:w="4813" w:type="dxa"/>
          </w:tcPr>
          <w:p w14:paraId="60744F37" w14:textId="77777777" w:rsidR="00F253BE" w:rsidRDefault="00F253BE" w:rsidP="004813DA">
            <w:pPr>
              <w:pStyle w:val="TAC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 xml:space="preserve">Measure both carriers </w:t>
            </w:r>
          </w:p>
        </w:tc>
      </w:tr>
      <w:tr w:rsidR="00F253BE" w:rsidRPr="005A1C72" w14:paraId="12262F12" w14:textId="77777777" w:rsidTr="00F253BE">
        <w:tc>
          <w:tcPr>
            <w:tcW w:w="4804" w:type="dxa"/>
          </w:tcPr>
          <w:p w14:paraId="1DBF4DA5" w14:textId="77777777" w:rsidR="00F253BE" w:rsidRDefault="00F253BE" w:rsidP="004813DA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Antenna configuration</w:t>
            </w:r>
          </w:p>
        </w:tc>
        <w:tc>
          <w:tcPr>
            <w:tcW w:w="4813" w:type="dxa"/>
          </w:tcPr>
          <w:p w14:paraId="4F12752D" w14:textId="77777777" w:rsidR="00F253BE" w:rsidRPr="005A1C72" w:rsidRDefault="00F253BE" w:rsidP="004813DA">
            <w:pPr>
              <w:pStyle w:val="TAC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2x2 for both carriers</w:t>
            </w:r>
          </w:p>
        </w:tc>
      </w:tr>
      <w:tr w:rsidR="00F253BE" w14:paraId="3A34B4BF" w14:textId="77777777" w:rsidTr="00F253BE">
        <w:tc>
          <w:tcPr>
            <w:tcW w:w="4804" w:type="dxa"/>
          </w:tcPr>
          <w:p w14:paraId="5DE87258" w14:textId="77777777" w:rsidR="00F253BE" w:rsidRDefault="00F253BE" w:rsidP="004813DA">
            <w:pPr>
              <w:pStyle w:val="TAC"/>
              <w:rPr>
                <w:lang w:eastAsia="zh-CN"/>
              </w:rPr>
            </w:pPr>
            <w:r w:rsidRPr="003F328A">
              <w:rPr>
                <w:szCs w:val="24"/>
                <w:lang w:eastAsia="zh-CN"/>
              </w:rPr>
              <w:t>MCS table and MCS index</w:t>
            </w:r>
          </w:p>
        </w:tc>
        <w:tc>
          <w:tcPr>
            <w:tcW w:w="4813" w:type="dxa"/>
          </w:tcPr>
          <w:p w14:paraId="39778BA3" w14:textId="77777777" w:rsidR="00F253BE" w:rsidRDefault="00F253BE" w:rsidP="004813DA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FFS</w:t>
            </w:r>
          </w:p>
        </w:tc>
      </w:tr>
      <w:tr w:rsidR="00F253BE" w14:paraId="1F9DAB09" w14:textId="77777777" w:rsidTr="00F253BE">
        <w:tc>
          <w:tcPr>
            <w:tcW w:w="4804" w:type="dxa"/>
          </w:tcPr>
          <w:p w14:paraId="1306D6A3" w14:textId="77777777" w:rsidR="00F253BE" w:rsidRDefault="00F253BE" w:rsidP="004813DA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Test metric</w:t>
            </w:r>
          </w:p>
        </w:tc>
        <w:tc>
          <w:tcPr>
            <w:tcW w:w="4813" w:type="dxa"/>
          </w:tcPr>
          <w:p w14:paraId="0864D720" w14:textId="77777777" w:rsidR="00F253BE" w:rsidRDefault="00F253BE" w:rsidP="004813DA">
            <w:pPr>
              <w:pStyle w:val="TAC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70% of the maximum throughput</w:t>
            </w:r>
          </w:p>
        </w:tc>
      </w:tr>
    </w:tbl>
    <w:p w14:paraId="1759DB0A" w14:textId="77777777" w:rsidR="00F253BE" w:rsidRDefault="00F253BE" w:rsidP="00F253BE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setup</w:t>
      </w:r>
    </w:p>
    <w:p w14:paraId="3265F196" w14:textId="77777777" w:rsidR="006E3A3C" w:rsidRDefault="006E3A3C" w:rsidP="00BD0F05">
      <w:pPr>
        <w:jc w:val="both"/>
      </w:pPr>
    </w:p>
    <w:p w14:paraId="5938ED3B" w14:textId="2BC4F6C7" w:rsidR="006E3A3C" w:rsidRDefault="00F253BE" w:rsidP="00F253BE">
      <w:pPr>
        <w:pStyle w:val="RAN4H2"/>
      </w:pPr>
      <w:r>
        <w:t>Summary</w:t>
      </w:r>
    </w:p>
    <w:p w14:paraId="2132D156" w14:textId="3BD9FC31" w:rsidR="00982578" w:rsidRDefault="00982578" w:rsidP="00982578">
      <w:pPr>
        <w:jc w:val="both"/>
      </w:pPr>
      <w:r>
        <w:t>Among the MCS pairs given as options in the WF we have identified the following two pairs as the most acceptable:</w:t>
      </w:r>
    </w:p>
    <w:p w14:paraId="35959B52" w14:textId="67A5CA18" w:rsidR="00982578" w:rsidRDefault="00982578" w:rsidP="00982578">
      <w:pPr>
        <w:pStyle w:val="Caption"/>
        <w:keepNext/>
        <w:keepLines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Two feasible MCS pairs</w:t>
      </w:r>
      <w:r w:rsidR="00671D9A">
        <w:t xml:space="preserve"> (without TxEVM)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2488"/>
      </w:tblGrid>
      <w:tr w:rsidR="00982578" w:rsidRPr="00D2009E" w14:paraId="1A665A08" w14:textId="77777777" w:rsidTr="004813DA">
        <w:trPr>
          <w:cantSplit/>
          <w:trHeight w:val="285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72C7" w14:textId="77777777" w:rsidR="00982578" w:rsidRPr="00D2009E" w:rsidRDefault="00982578" w:rsidP="004813DA">
            <w:pPr>
              <w:keepNext/>
              <w:keepLines/>
              <w:spacing w:after="0"/>
              <w:jc w:val="center"/>
              <w:rPr>
                <w:b/>
                <w:bCs/>
              </w:rPr>
            </w:pPr>
            <w:r w:rsidRPr="00D2009E">
              <w:rPr>
                <w:b/>
                <w:bCs/>
              </w:rPr>
              <w:t>Carrier with lower power</w:t>
            </w:r>
          </w:p>
          <w:p w14:paraId="59641BE6" w14:textId="77777777" w:rsidR="00982578" w:rsidRPr="00D2009E" w:rsidRDefault="00982578" w:rsidP="004813DA">
            <w:pPr>
              <w:keepNext/>
              <w:keepLines/>
              <w:spacing w:after="0"/>
              <w:jc w:val="center"/>
              <w:rPr>
                <w:b/>
                <w:bCs/>
              </w:rPr>
            </w:pPr>
            <w:r w:rsidRPr="00D2009E">
              <w:rPr>
                <w:b/>
                <w:bCs/>
              </w:rPr>
              <w:t>Rank1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3E10" w14:textId="77777777" w:rsidR="00982578" w:rsidRPr="00D2009E" w:rsidRDefault="00982578" w:rsidP="004813DA">
            <w:pPr>
              <w:keepNext/>
              <w:keepLines/>
              <w:spacing w:after="0"/>
              <w:jc w:val="center"/>
              <w:rPr>
                <w:b/>
                <w:bCs/>
              </w:rPr>
            </w:pPr>
            <w:r w:rsidRPr="00D2009E">
              <w:rPr>
                <w:b/>
                <w:bCs/>
              </w:rPr>
              <w:t>Carrier with higher power</w:t>
            </w:r>
          </w:p>
          <w:p w14:paraId="424CE127" w14:textId="77777777" w:rsidR="00982578" w:rsidRPr="00D2009E" w:rsidRDefault="00982578" w:rsidP="004813DA">
            <w:pPr>
              <w:keepNext/>
              <w:keepLines/>
              <w:spacing w:after="0"/>
              <w:jc w:val="center"/>
              <w:rPr>
                <w:b/>
                <w:bCs/>
              </w:rPr>
            </w:pPr>
            <w:r w:rsidRPr="00D2009E">
              <w:rPr>
                <w:b/>
                <w:bCs/>
              </w:rPr>
              <w:t>Rank1</w:t>
            </w:r>
          </w:p>
        </w:tc>
      </w:tr>
      <w:tr w:rsidR="00982578" w:rsidRPr="00D2009E" w14:paraId="5C153DDD" w14:textId="77777777" w:rsidTr="004813DA">
        <w:trPr>
          <w:cantSplit/>
          <w:trHeight w:val="285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8959C" w14:textId="77777777" w:rsidR="00982578" w:rsidRPr="00D2009E" w:rsidRDefault="00982578" w:rsidP="004813DA">
            <w:pPr>
              <w:keepNext/>
              <w:keepLines/>
              <w:spacing w:after="0"/>
            </w:pPr>
            <w:r w:rsidRPr="00D2009E">
              <w:t xml:space="preserve">Table 1 </w:t>
            </w:r>
            <w:r w:rsidRPr="00D2009E">
              <w:rPr>
                <w:rFonts w:hint="eastAsia"/>
              </w:rPr>
              <w:t>–</w:t>
            </w:r>
            <w:r w:rsidRPr="00D2009E">
              <w:t xml:space="preserve"> MCS 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05E0E" w14:textId="77777777" w:rsidR="00982578" w:rsidRPr="00D2009E" w:rsidRDefault="00982578" w:rsidP="004813DA">
            <w:pPr>
              <w:keepNext/>
              <w:keepLines/>
              <w:spacing w:after="0"/>
            </w:pPr>
            <w:r w:rsidRPr="00D2009E">
              <w:t xml:space="preserve">Table 2 </w:t>
            </w:r>
            <w:r w:rsidRPr="00D2009E">
              <w:rPr>
                <w:rFonts w:hint="eastAsia"/>
              </w:rPr>
              <w:t>–</w:t>
            </w:r>
            <w:r w:rsidRPr="00D2009E">
              <w:t xml:space="preserve"> MCS 23</w:t>
            </w:r>
          </w:p>
        </w:tc>
      </w:tr>
      <w:tr w:rsidR="00982578" w:rsidRPr="00D2009E" w14:paraId="1F5D5432" w14:textId="77777777" w:rsidTr="004813DA">
        <w:trPr>
          <w:cantSplit/>
          <w:trHeight w:val="285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32E03" w14:textId="77777777" w:rsidR="00982578" w:rsidRPr="00D2009E" w:rsidRDefault="00982578" w:rsidP="004813DA">
            <w:pPr>
              <w:keepNext/>
              <w:keepLines/>
              <w:spacing w:after="0"/>
            </w:pPr>
            <w:r w:rsidRPr="00D2009E">
              <w:t>-3.6 dB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9040D" w14:textId="77777777" w:rsidR="00982578" w:rsidRPr="00D2009E" w:rsidRDefault="00982578" w:rsidP="004813DA">
            <w:pPr>
              <w:keepNext/>
              <w:keepLines/>
              <w:spacing w:after="0"/>
            </w:pPr>
            <w:r w:rsidRPr="00D2009E">
              <w:t>22.1 dB</w:t>
            </w:r>
          </w:p>
        </w:tc>
      </w:tr>
      <w:tr w:rsidR="00982578" w:rsidRPr="00D2009E" w14:paraId="243A138A" w14:textId="77777777" w:rsidTr="004813DA">
        <w:trPr>
          <w:cantSplit/>
          <w:trHeight w:val="285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3C41A" w14:textId="77777777" w:rsidR="00982578" w:rsidRPr="00D2009E" w:rsidRDefault="00982578" w:rsidP="004813DA">
            <w:pPr>
              <w:keepNext/>
              <w:keepLines/>
              <w:spacing w:after="0"/>
            </w:pPr>
            <w:r w:rsidRPr="00D2009E">
              <w:t xml:space="preserve">Table 1 </w:t>
            </w:r>
            <w:r w:rsidRPr="00D2009E">
              <w:rPr>
                <w:rFonts w:hint="eastAsia"/>
              </w:rPr>
              <w:t>–</w:t>
            </w:r>
            <w:r w:rsidRPr="00D2009E">
              <w:t xml:space="preserve"> MCS 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6ED4B" w14:textId="77777777" w:rsidR="00982578" w:rsidRPr="00D2009E" w:rsidRDefault="00982578" w:rsidP="004813DA">
            <w:pPr>
              <w:keepNext/>
              <w:keepLines/>
              <w:spacing w:after="0"/>
            </w:pPr>
            <w:r w:rsidRPr="00D2009E">
              <w:t xml:space="preserve">Table 2 </w:t>
            </w:r>
            <w:r w:rsidRPr="00D2009E">
              <w:rPr>
                <w:rFonts w:hint="eastAsia"/>
              </w:rPr>
              <w:t>–</w:t>
            </w:r>
            <w:r w:rsidRPr="00D2009E">
              <w:t xml:space="preserve"> MCS 24</w:t>
            </w:r>
          </w:p>
        </w:tc>
      </w:tr>
      <w:tr w:rsidR="00982578" w:rsidRPr="00D2009E" w14:paraId="426FFEC7" w14:textId="77777777" w:rsidTr="004813DA">
        <w:trPr>
          <w:cantSplit/>
          <w:trHeight w:val="285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C5EEF" w14:textId="77777777" w:rsidR="00982578" w:rsidRPr="00D2009E" w:rsidRDefault="00982578" w:rsidP="004813DA">
            <w:pPr>
              <w:keepNext/>
              <w:keepLines/>
              <w:spacing w:after="0"/>
            </w:pPr>
            <w:r w:rsidRPr="00D2009E">
              <w:t>-3.6 dB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2F3CD" w14:textId="77777777" w:rsidR="00982578" w:rsidRPr="00D2009E" w:rsidRDefault="00982578" w:rsidP="004813DA">
            <w:pPr>
              <w:keepNext/>
              <w:keepLines/>
              <w:spacing w:after="0"/>
            </w:pPr>
            <w:r w:rsidRPr="00D2009E">
              <w:t>23.1 dB</w:t>
            </w:r>
          </w:p>
        </w:tc>
      </w:tr>
    </w:tbl>
    <w:p w14:paraId="4632AD65" w14:textId="77777777" w:rsidR="00982578" w:rsidRDefault="00982578" w:rsidP="00BD0F05">
      <w:pPr>
        <w:jc w:val="both"/>
      </w:pPr>
    </w:p>
    <w:p w14:paraId="059009FC" w14:textId="1F4C3E79" w:rsidR="00671D9A" w:rsidRDefault="00671D9A" w:rsidP="00671D9A">
      <w:pPr>
        <w:pStyle w:val="Caption"/>
        <w:keepNext/>
        <w:keepLines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>: Two feasible MCS pairs (</w:t>
      </w:r>
      <w:r>
        <w:t>with 3/6% TxEVM)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2488"/>
      </w:tblGrid>
      <w:tr w:rsidR="00671D9A" w:rsidRPr="00D2009E" w14:paraId="53446BDB" w14:textId="77777777" w:rsidTr="00C942B0">
        <w:trPr>
          <w:cantSplit/>
          <w:trHeight w:val="285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BA9BF" w14:textId="77777777" w:rsidR="00671D9A" w:rsidRPr="00D2009E" w:rsidRDefault="00671D9A" w:rsidP="00C942B0">
            <w:pPr>
              <w:keepNext/>
              <w:keepLines/>
              <w:spacing w:after="0"/>
              <w:jc w:val="center"/>
              <w:rPr>
                <w:b/>
                <w:bCs/>
              </w:rPr>
            </w:pPr>
            <w:r w:rsidRPr="00D2009E">
              <w:rPr>
                <w:b/>
                <w:bCs/>
              </w:rPr>
              <w:t>Carrier with lower power</w:t>
            </w:r>
          </w:p>
          <w:p w14:paraId="630BA368" w14:textId="77777777" w:rsidR="00671D9A" w:rsidRPr="00D2009E" w:rsidRDefault="00671D9A" w:rsidP="00C942B0">
            <w:pPr>
              <w:keepNext/>
              <w:keepLines/>
              <w:spacing w:after="0"/>
              <w:jc w:val="center"/>
              <w:rPr>
                <w:b/>
                <w:bCs/>
              </w:rPr>
            </w:pPr>
            <w:r w:rsidRPr="00D2009E">
              <w:rPr>
                <w:b/>
                <w:bCs/>
              </w:rPr>
              <w:t>Rank1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AE44" w14:textId="77777777" w:rsidR="00671D9A" w:rsidRPr="00D2009E" w:rsidRDefault="00671D9A" w:rsidP="00C942B0">
            <w:pPr>
              <w:keepNext/>
              <w:keepLines/>
              <w:spacing w:after="0"/>
              <w:jc w:val="center"/>
              <w:rPr>
                <w:b/>
                <w:bCs/>
              </w:rPr>
            </w:pPr>
            <w:r w:rsidRPr="00D2009E">
              <w:rPr>
                <w:b/>
                <w:bCs/>
              </w:rPr>
              <w:t>Carrier with higher power</w:t>
            </w:r>
          </w:p>
          <w:p w14:paraId="26923D3F" w14:textId="77777777" w:rsidR="00671D9A" w:rsidRPr="00D2009E" w:rsidRDefault="00671D9A" w:rsidP="00C942B0">
            <w:pPr>
              <w:keepNext/>
              <w:keepLines/>
              <w:spacing w:after="0"/>
              <w:jc w:val="center"/>
              <w:rPr>
                <w:b/>
                <w:bCs/>
              </w:rPr>
            </w:pPr>
            <w:r w:rsidRPr="00D2009E">
              <w:rPr>
                <w:b/>
                <w:bCs/>
              </w:rPr>
              <w:t>Rank1</w:t>
            </w:r>
          </w:p>
        </w:tc>
      </w:tr>
      <w:tr w:rsidR="00671D9A" w:rsidRPr="00D2009E" w14:paraId="30EDE8F2" w14:textId="77777777" w:rsidTr="00C942B0">
        <w:trPr>
          <w:cantSplit/>
          <w:trHeight w:val="285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AA5D3" w14:textId="10359DF0" w:rsidR="00671D9A" w:rsidRPr="00D2009E" w:rsidRDefault="00671D9A" w:rsidP="00671D9A">
            <w:pPr>
              <w:keepNext/>
              <w:keepLines/>
              <w:spacing w:after="0"/>
            </w:pPr>
            <w:r w:rsidRPr="008452B0">
              <w:t>Table 1 – MCS 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84D64" w14:textId="2844E498" w:rsidR="00671D9A" w:rsidRPr="00D2009E" w:rsidRDefault="00671D9A" w:rsidP="00671D9A">
            <w:pPr>
              <w:keepNext/>
              <w:keepLines/>
              <w:spacing w:after="0"/>
            </w:pPr>
            <w:r w:rsidRPr="008452B0">
              <w:t>Table 2 – MCS 23</w:t>
            </w:r>
          </w:p>
        </w:tc>
      </w:tr>
      <w:tr w:rsidR="00671D9A" w:rsidRPr="00D2009E" w14:paraId="0619A1A1" w14:textId="77777777" w:rsidTr="00C942B0">
        <w:trPr>
          <w:cantSplit/>
          <w:trHeight w:val="285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E60CF" w14:textId="546BF37C" w:rsidR="00671D9A" w:rsidRPr="00D2009E" w:rsidRDefault="00671D9A" w:rsidP="00671D9A">
            <w:pPr>
              <w:keepNext/>
              <w:keepLines/>
              <w:spacing w:after="0"/>
            </w:pPr>
            <w:r w:rsidRPr="008452B0">
              <w:t>-3.5 dB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4B751" w14:textId="6C216894" w:rsidR="00671D9A" w:rsidRPr="00D2009E" w:rsidRDefault="00671D9A" w:rsidP="00671D9A">
            <w:pPr>
              <w:keepNext/>
              <w:keepLines/>
              <w:spacing w:after="0"/>
            </w:pPr>
            <w:r w:rsidRPr="008452B0">
              <w:t>23.0 dB</w:t>
            </w:r>
          </w:p>
        </w:tc>
      </w:tr>
      <w:tr w:rsidR="00671D9A" w:rsidRPr="00D2009E" w14:paraId="35810EBF" w14:textId="77777777" w:rsidTr="00C942B0">
        <w:trPr>
          <w:cantSplit/>
          <w:trHeight w:val="285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5310" w14:textId="53BBEA1B" w:rsidR="00671D9A" w:rsidRPr="00D2009E" w:rsidRDefault="00671D9A" w:rsidP="00671D9A">
            <w:pPr>
              <w:keepNext/>
              <w:keepLines/>
              <w:spacing w:after="0"/>
            </w:pPr>
            <w:r w:rsidRPr="008452B0">
              <w:t>Table 2=1 – MCS 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161C8" w14:textId="013D8C5F" w:rsidR="00671D9A" w:rsidRPr="00D2009E" w:rsidRDefault="00671D9A" w:rsidP="00671D9A">
            <w:pPr>
              <w:keepNext/>
              <w:keepLines/>
              <w:spacing w:after="0"/>
            </w:pPr>
            <w:r w:rsidRPr="008452B0">
              <w:t>Table 2 – MCS 24</w:t>
            </w:r>
          </w:p>
        </w:tc>
      </w:tr>
      <w:tr w:rsidR="00671D9A" w:rsidRPr="00D2009E" w14:paraId="4E7F9F0D" w14:textId="77777777" w:rsidTr="00C942B0">
        <w:trPr>
          <w:cantSplit/>
          <w:trHeight w:val="285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F8E1A" w14:textId="4FD70996" w:rsidR="00671D9A" w:rsidRPr="00D2009E" w:rsidRDefault="00671D9A" w:rsidP="00671D9A">
            <w:pPr>
              <w:keepNext/>
              <w:keepLines/>
              <w:spacing w:after="0"/>
            </w:pPr>
            <w:r w:rsidRPr="008452B0">
              <w:t>-3.5 dB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B57AE" w14:textId="5C70C435" w:rsidR="00671D9A" w:rsidRPr="00D2009E" w:rsidRDefault="00671D9A" w:rsidP="00671D9A">
            <w:pPr>
              <w:keepNext/>
              <w:keepLines/>
              <w:spacing w:after="0"/>
            </w:pPr>
            <w:r w:rsidRPr="008452B0">
              <w:t>24.1 dB</w:t>
            </w:r>
          </w:p>
        </w:tc>
      </w:tr>
    </w:tbl>
    <w:p w14:paraId="010C47FC" w14:textId="77777777" w:rsidR="00F253BE" w:rsidRDefault="00F253BE" w:rsidP="00BD0F05">
      <w:pPr>
        <w:jc w:val="both"/>
      </w:pPr>
    </w:p>
    <w:p w14:paraId="02342427" w14:textId="77777777" w:rsidR="00671D9A" w:rsidRDefault="00671D9A" w:rsidP="00BD0F05">
      <w:pPr>
        <w:jc w:val="both"/>
      </w:pPr>
    </w:p>
    <w:p w14:paraId="47478BC5" w14:textId="77777777" w:rsidR="00671D9A" w:rsidRDefault="00671D9A" w:rsidP="00BD0F05">
      <w:pPr>
        <w:jc w:val="both"/>
      </w:pPr>
    </w:p>
    <w:p w14:paraId="531C3462" w14:textId="38F23BB6" w:rsidR="00F253BE" w:rsidRDefault="00F253BE" w:rsidP="00F253BE">
      <w:pPr>
        <w:pStyle w:val="RAN4H2"/>
      </w:pPr>
      <w:r>
        <w:t>Full results</w:t>
      </w:r>
    </w:p>
    <w:p w14:paraId="141FF7A1" w14:textId="3C93D6D6" w:rsidR="006E3A3C" w:rsidRDefault="00982578" w:rsidP="00BD0F05">
      <w:pPr>
        <w:jc w:val="both"/>
      </w:pPr>
      <w:r>
        <w:t xml:space="preserve">The full </w:t>
      </w:r>
      <w:r w:rsidR="002B4A99">
        <w:t xml:space="preserve">curves </w:t>
      </w:r>
      <w:r w:rsidR="00671D9A">
        <w:t xml:space="preserve">for TxEVM less case </w:t>
      </w:r>
      <w:r w:rsidR="002B4A99">
        <w:t>are as follows:</w:t>
      </w:r>
    </w:p>
    <w:p w14:paraId="74516C94" w14:textId="735B7EAD" w:rsidR="006E3A3C" w:rsidRDefault="002B4A99" w:rsidP="002B4A99">
      <w:pPr>
        <w:jc w:val="center"/>
      </w:pPr>
      <w:r>
        <w:rPr>
          <w:noProof/>
        </w:rPr>
        <w:lastRenderedPageBreak/>
        <w:drawing>
          <wp:inline distT="0" distB="0" distL="0" distR="0" wp14:anchorId="18179694" wp14:editId="5BF87C9D">
            <wp:extent cx="4572000" cy="2743200"/>
            <wp:effectExtent l="0" t="0" r="0" b="0"/>
            <wp:docPr id="12668849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88493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70A71" w14:textId="7AB675E1" w:rsidR="00982578" w:rsidRDefault="00982578" w:rsidP="00982578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Relative TPUT curves</w:t>
      </w:r>
      <w:r w:rsidR="002B4A99">
        <w:t>.</w:t>
      </w:r>
      <w:r w:rsidR="002B4A99">
        <w:br/>
      </w:r>
      <w:r w:rsidR="002B4A99" w:rsidRPr="002B4A99">
        <w:t>Table 1 MCS</w:t>
      </w:r>
      <w:r w:rsidR="002B4A99">
        <w:t xml:space="preserve"> </w:t>
      </w:r>
      <w:r w:rsidR="002B4A99" w:rsidRPr="002B4A99">
        <w:t>(4)</w:t>
      </w:r>
      <w:r w:rsidR="002B4A99">
        <w:t xml:space="preserve"> vs.</w:t>
      </w:r>
      <w:r w:rsidR="002B4A99" w:rsidRPr="002B4A99">
        <w:t xml:space="preserve"> Table 2 MCS (24)</w:t>
      </w:r>
      <w:r w:rsidR="002B4A99">
        <w:t>.</w:t>
      </w:r>
    </w:p>
    <w:p w14:paraId="32A7B3FB" w14:textId="77777777" w:rsidR="006E3A3C" w:rsidRDefault="006E3A3C" w:rsidP="00BD0F05">
      <w:pPr>
        <w:jc w:val="both"/>
      </w:pPr>
    </w:p>
    <w:p w14:paraId="1C46F933" w14:textId="77777777" w:rsidR="006E3A3C" w:rsidRDefault="006E3A3C" w:rsidP="00BD0F05">
      <w:pPr>
        <w:jc w:val="both"/>
      </w:pPr>
    </w:p>
    <w:p w14:paraId="0957CFD9" w14:textId="77777777" w:rsidR="006C4695" w:rsidRDefault="006C4695" w:rsidP="00C75A22">
      <w:pPr>
        <w:jc w:val="both"/>
      </w:pPr>
    </w:p>
    <w:p w14:paraId="2D0C0EB0" w14:textId="77777777" w:rsidR="002B4A99" w:rsidRDefault="002B4A99" w:rsidP="002B4A99">
      <w:pPr>
        <w:jc w:val="center"/>
      </w:pPr>
      <w:r>
        <w:rPr>
          <w:noProof/>
        </w:rPr>
        <w:drawing>
          <wp:inline distT="0" distB="0" distL="0" distR="0" wp14:anchorId="7FBEED35" wp14:editId="05E27E55">
            <wp:extent cx="4572000" cy="2737496"/>
            <wp:effectExtent l="0" t="0" r="0" b="5715"/>
            <wp:docPr id="201579798" name="Picture 201579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79798" name="Picture 201579798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737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C42E4" w14:textId="6788B844" w:rsidR="002B4A99" w:rsidRDefault="002B4A99" w:rsidP="002B4A99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Relative TPUT curves.</w:t>
      </w:r>
      <w:r>
        <w:br/>
      </w:r>
      <w:r w:rsidRPr="002B4A99">
        <w:t>Table 1 MCS</w:t>
      </w:r>
      <w:r>
        <w:t xml:space="preserve"> </w:t>
      </w:r>
      <w:r w:rsidRPr="002B4A99">
        <w:t>(4)</w:t>
      </w:r>
      <w:r>
        <w:t xml:space="preserve"> vs.</w:t>
      </w:r>
      <w:r w:rsidRPr="002B4A99">
        <w:t xml:space="preserve"> Table 2 MCS (2</w:t>
      </w:r>
      <w:r>
        <w:t>3</w:t>
      </w:r>
      <w:r w:rsidRPr="002B4A99">
        <w:t>)</w:t>
      </w:r>
      <w:r>
        <w:t>.</w:t>
      </w:r>
    </w:p>
    <w:p w14:paraId="7C11D013" w14:textId="77777777" w:rsidR="002B4A99" w:rsidRDefault="002B4A99" w:rsidP="00C75A22">
      <w:pPr>
        <w:jc w:val="both"/>
      </w:pPr>
    </w:p>
    <w:p w14:paraId="0983EEC5" w14:textId="77777777" w:rsidR="002B4A99" w:rsidRDefault="002B4A99" w:rsidP="00C75A22">
      <w:pPr>
        <w:jc w:val="both"/>
      </w:pPr>
    </w:p>
    <w:p w14:paraId="30439DDE" w14:textId="77777777" w:rsidR="002B4A99" w:rsidRDefault="002B4A99" w:rsidP="00C75A22">
      <w:pPr>
        <w:jc w:val="both"/>
      </w:pPr>
    </w:p>
    <w:p w14:paraId="7B898B41" w14:textId="77777777" w:rsidR="0041280C" w:rsidRDefault="0041280C" w:rsidP="00C75A22">
      <w:pPr>
        <w:jc w:val="both"/>
      </w:pPr>
    </w:p>
    <w:p w14:paraId="28AAD475" w14:textId="77777777" w:rsidR="00B12667" w:rsidRPr="008C39F7" w:rsidRDefault="00B12667" w:rsidP="00B12667">
      <w:pPr>
        <w:pStyle w:val="RAN4H1"/>
      </w:pPr>
      <w:r w:rsidRPr="008C39F7">
        <w:lastRenderedPageBreak/>
        <w:t>Conclusion</w:t>
      </w:r>
    </w:p>
    <w:p w14:paraId="3CA54A9F" w14:textId="2ED2F487" w:rsidR="00B12667" w:rsidRPr="008C39F7" w:rsidRDefault="00B12667" w:rsidP="00B12667">
      <w:r>
        <w:t>Within this</w:t>
      </w:r>
      <w:r w:rsidRPr="00D40277">
        <w:t xml:space="preserve"> contribution </w:t>
      </w:r>
      <w:r>
        <w:t xml:space="preserve">we </w:t>
      </w:r>
      <w:r w:rsidR="00982578">
        <w:t>presented</w:t>
      </w:r>
      <w:r w:rsidRPr="00D40277">
        <w:t xml:space="preserve"> the </w:t>
      </w:r>
      <w:r w:rsidR="00982578">
        <w:t xml:space="preserve">simulation results for </w:t>
      </w:r>
      <w:r w:rsidRPr="00D40277">
        <w:t>demod</w:t>
      </w:r>
      <w:r>
        <w:t>ulation</w:t>
      </w:r>
      <w:r w:rsidRPr="00D40277">
        <w:t xml:space="preserve"> requirements for </w:t>
      </w:r>
      <w:r w:rsidR="00EB2F30" w:rsidRPr="00EB2F30">
        <w:t>non-</w:t>
      </w:r>
      <w:proofErr w:type="spellStart"/>
      <w:r w:rsidR="00EB2F30" w:rsidRPr="00EB2F30">
        <w:t>colocated</w:t>
      </w:r>
      <w:proofErr w:type="spellEnd"/>
      <w:r w:rsidR="00EB2F30" w:rsidRPr="00EB2F30">
        <w:t xml:space="preserve"> FR1 intra-band NR-CA</w:t>
      </w:r>
      <w:r w:rsidRPr="00D40277">
        <w:t xml:space="preserve">. </w:t>
      </w:r>
      <w:r w:rsidR="00982578">
        <w:br/>
        <w:t>No observations or proposals have been made.</w:t>
      </w:r>
    </w:p>
    <w:p w14:paraId="6D3B4FE9" w14:textId="72A96C5C" w:rsidR="00982578" w:rsidRDefault="00982578" w:rsidP="00982578">
      <w:pPr>
        <w:jc w:val="both"/>
      </w:pPr>
      <w:r>
        <w:t xml:space="preserve">We discuss the results in our companion discussion document </w:t>
      </w:r>
      <w:r>
        <w:fldChar w:fldCharType="begin"/>
      </w:r>
      <w:r>
        <w:instrText xml:space="preserve"> REF _Ref149732370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6B7CAAA1" w14:textId="77777777" w:rsidR="00B12667" w:rsidRDefault="00B12667" w:rsidP="00C75A22">
      <w:pPr>
        <w:jc w:val="both"/>
      </w:pPr>
    </w:p>
    <w:p w14:paraId="14BBC338" w14:textId="77777777" w:rsidR="00982578" w:rsidRDefault="00982578" w:rsidP="00C75A22">
      <w:pPr>
        <w:jc w:val="both"/>
      </w:pPr>
    </w:p>
    <w:p w14:paraId="4D123269" w14:textId="77777777" w:rsidR="00B12667" w:rsidRPr="008C39F7" w:rsidRDefault="00B12667" w:rsidP="00B12667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</w:p>
    <w:p w14:paraId="01478CEE" w14:textId="278ADCE0" w:rsidR="00391180" w:rsidRDefault="003B3579" w:rsidP="00B12667">
      <w:pPr>
        <w:pStyle w:val="ListParagraph"/>
        <w:numPr>
          <w:ilvl w:val="0"/>
          <w:numId w:val="5"/>
        </w:numPr>
        <w:ind w:right="-22"/>
      </w:pPr>
      <w:bookmarkStart w:id="5" w:name="_Ref149732298"/>
      <w:r w:rsidRPr="003B3579">
        <w:t xml:space="preserve">R4-2316917, WF on </w:t>
      </w:r>
      <w:proofErr w:type="spellStart"/>
      <w:r w:rsidRPr="003B3579">
        <w:t>NonCol_intraB_ENDC_NR_CA_Demod</w:t>
      </w:r>
      <w:proofErr w:type="spellEnd"/>
      <w:r w:rsidRPr="003B3579">
        <w:t>, Ericsson, RAN4#108b</w:t>
      </w:r>
      <w:r>
        <w:t>.</w:t>
      </w:r>
      <w:bookmarkEnd w:id="5"/>
    </w:p>
    <w:p w14:paraId="2F9E38FA" w14:textId="428A2E02" w:rsidR="003B3579" w:rsidRDefault="007D282F" w:rsidP="00B12667">
      <w:pPr>
        <w:pStyle w:val="ListParagraph"/>
        <w:numPr>
          <w:ilvl w:val="0"/>
          <w:numId w:val="5"/>
        </w:numPr>
        <w:ind w:right="-22"/>
      </w:pPr>
      <w:bookmarkStart w:id="6" w:name="_Ref149732370"/>
      <w:r w:rsidRPr="007D282F">
        <w:t>R4-231835</w:t>
      </w:r>
      <w:r w:rsidR="006E3A3C">
        <w:t>0</w:t>
      </w:r>
      <w:r w:rsidR="003B3579">
        <w:t xml:space="preserve">, </w:t>
      </w:r>
      <w:r w:rsidR="006E3A3C">
        <w:t>Discussion on</w:t>
      </w:r>
      <w:r w:rsidR="003B3579" w:rsidRPr="003B3579">
        <w:t xml:space="preserve"> UE Demodulation for non-</w:t>
      </w:r>
      <w:proofErr w:type="spellStart"/>
      <w:r w:rsidR="003B3579" w:rsidRPr="003B3579">
        <w:t>colocated</w:t>
      </w:r>
      <w:proofErr w:type="spellEnd"/>
      <w:r w:rsidR="003B3579" w:rsidRPr="003B3579">
        <w:t xml:space="preserve"> FR1 intra-band NR-CA</w:t>
      </w:r>
      <w:r w:rsidR="003B3579">
        <w:t xml:space="preserve">, </w:t>
      </w:r>
      <w:r w:rsidR="003B3579" w:rsidRPr="003B3579">
        <w:t>Nokia, Nokia Shanghai Bell</w:t>
      </w:r>
      <w:r w:rsidR="003B3579">
        <w:t>, RAN4#109.</w:t>
      </w:r>
      <w:bookmarkEnd w:id="6"/>
    </w:p>
    <w:p w14:paraId="7E355E3B" w14:textId="77777777" w:rsidR="00B12667" w:rsidRDefault="00B12667" w:rsidP="00C75A22">
      <w:pPr>
        <w:jc w:val="both"/>
      </w:pPr>
    </w:p>
    <w:p w14:paraId="5022E9C6" w14:textId="77777777" w:rsidR="00B12667" w:rsidRDefault="00B12667" w:rsidP="00C75A22">
      <w:pPr>
        <w:jc w:val="both"/>
      </w:pPr>
    </w:p>
    <w:p w14:paraId="4FE88ED6" w14:textId="77777777" w:rsidR="00B12667" w:rsidRDefault="00B12667" w:rsidP="00C75A22">
      <w:pPr>
        <w:jc w:val="both"/>
      </w:pPr>
    </w:p>
    <w:sectPr w:rsidR="00B1266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BB499" w14:textId="77777777" w:rsidR="00A8061F" w:rsidRDefault="00A8061F" w:rsidP="00001C9B">
      <w:pPr>
        <w:spacing w:after="0" w:line="240" w:lineRule="auto"/>
      </w:pPr>
      <w:r>
        <w:separator/>
      </w:r>
    </w:p>
  </w:endnote>
  <w:endnote w:type="continuationSeparator" w:id="0">
    <w:p w14:paraId="04F5FA09" w14:textId="77777777" w:rsidR="00A8061F" w:rsidRDefault="00A8061F" w:rsidP="00001C9B">
      <w:pPr>
        <w:spacing w:after="0" w:line="240" w:lineRule="auto"/>
      </w:pPr>
      <w:r>
        <w:continuationSeparator/>
      </w:r>
    </w:p>
  </w:endnote>
  <w:endnote w:type="continuationNotice" w:id="1">
    <w:p w14:paraId="07F32BC1" w14:textId="77777777" w:rsidR="00A8061F" w:rsidRDefault="00A806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4988E" w14:textId="77777777" w:rsidR="00A8061F" w:rsidRDefault="00A8061F" w:rsidP="00001C9B">
      <w:pPr>
        <w:spacing w:after="0" w:line="240" w:lineRule="auto"/>
      </w:pPr>
      <w:r>
        <w:separator/>
      </w:r>
    </w:p>
  </w:footnote>
  <w:footnote w:type="continuationSeparator" w:id="0">
    <w:p w14:paraId="3001AAD4" w14:textId="77777777" w:rsidR="00A8061F" w:rsidRDefault="00A8061F" w:rsidP="00001C9B">
      <w:pPr>
        <w:spacing w:after="0" w:line="240" w:lineRule="auto"/>
      </w:pPr>
      <w:r>
        <w:continuationSeparator/>
      </w:r>
    </w:p>
  </w:footnote>
  <w:footnote w:type="continuationNotice" w:id="1">
    <w:p w14:paraId="59B359BB" w14:textId="77777777" w:rsidR="00A8061F" w:rsidRDefault="00A8061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1208"/>
    <w:multiLevelType w:val="hybridMultilevel"/>
    <w:tmpl w:val="053AC5BE"/>
    <w:lvl w:ilvl="0" w:tplc="D49ABED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06F45"/>
    <w:multiLevelType w:val="hybridMultilevel"/>
    <w:tmpl w:val="EFA07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D64EBE"/>
    <w:multiLevelType w:val="hybridMultilevel"/>
    <w:tmpl w:val="0BE83B84"/>
    <w:lvl w:ilvl="0" w:tplc="85B87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4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E2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28F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64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AE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C5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22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2F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E6397"/>
    <w:multiLevelType w:val="hybridMultilevel"/>
    <w:tmpl w:val="ED069588"/>
    <w:lvl w:ilvl="0" w:tplc="EF701A12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53663"/>
    <w:multiLevelType w:val="hybridMultilevel"/>
    <w:tmpl w:val="55284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B32C6E"/>
    <w:multiLevelType w:val="hybridMultilevel"/>
    <w:tmpl w:val="788E4CCE"/>
    <w:lvl w:ilvl="0" w:tplc="D188D018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7" w15:restartNumberingAfterBreak="0">
    <w:nsid w:val="7F6101E7"/>
    <w:multiLevelType w:val="hybridMultilevel"/>
    <w:tmpl w:val="39AA945E"/>
    <w:lvl w:ilvl="0" w:tplc="5AB08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443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62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4C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C49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E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01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2C8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92749823">
    <w:abstractNumId w:val="7"/>
  </w:num>
  <w:num w:numId="2" w16cid:durableId="80681869">
    <w:abstractNumId w:val="5"/>
  </w:num>
  <w:num w:numId="3" w16cid:durableId="1566528953">
    <w:abstractNumId w:val="6"/>
  </w:num>
  <w:num w:numId="4" w16cid:durableId="1456096507">
    <w:abstractNumId w:val="12"/>
  </w:num>
  <w:num w:numId="5" w16cid:durableId="1659071369">
    <w:abstractNumId w:val="10"/>
  </w:num>
  <w:num w:numId="6" w16cid:durableId="143009612">
    <w:abstractNumId w:val="1"/>
  </w:num>
  <w:num w:numId="7" w16cid:durableId="272827978">
    <w:abstractNumId w:val="14"/>
  </w:num>
  <w:num w:numId="8" w16cid:durableId="73943278">
    <w:abstractNumId w:val="16"/>
  </w:num>
  <w:num w:numId="9" w16cid:durableId="238515691">
    <w:abstractNumId w:val="13"/>
  </w:num>
  <w:num w:numId="10" w16cid:durableId="447699370">
    <w:abstractNumId w:val="9"/>
  </w:num>
  <w:num w:numId="11" w16cid:durableId="1701511710">
    <w:abstractNumId w:val="15"/>
  </w:num>
  <w:num w:numId="12" w16cid:durableId="1157040159">
    <w:abstractNumId w:val="8"/>
  </w:num>
  <w:num w:numId="13" w16cid:durableId="1862816021">
    <w:abstractNumId w:val="4"/>
  </w:num>
  <w:num w:numId="14" w16cid:durableId="1200972664">
    <w:abstractNumId w:val="17"/>
  </w:num>
  <w:num w:numId="15" w16cid:durableId="235630336">
    <w:abstractNumId w:val="5"/>
    <w:lvlOverride w:ilvl="0">
      <w:startOverride w:val="1"/>
    </w:lvlOverride>
  </w:num>
  <w:num w:numId="16" w16cid:durableId="1968655449">
    <w:abstractNumId w:val="6"/>
    <w:lvlOverride w:ilvl="0">
      <w:startOverride w:val="1"/>
    </w:lvlOverride>
  </w:num>
  <w:num w:numId="17" w16cid:durableId="2137677500">
    <w:abstractNumId w:val="3"/>
  </w:num>
  <w:num w:numId="18" w16cid:durableId="951277683">
    <w:abstractNumId w:val="2"/>
  </w:num>
  <w:num w:numId="19" w16cid:durableId="570235548">
    <w:abstractNumId w:val="6"/>
    <w:lvlOverride w:ilvl="0">
      <w:startOverride w:val="1"/>
    </w:lvlOverride>
  </w:num>
  <w:num w:numId="20" w16cid:durableId="231620121">
    <w:abstractNumId w:val="5"/>
    <w:lvlOverride w:ilvl="0">
      <w:startOverride w:val="1"/>
    </w:lvlOverride>
  </w:num>
  <w:num w:numId="21" w16cid:durableId="2073775108">
    <w:abstractNumId w:val="11"/>
  </w:num>
  <w:num w:numId="22" w16cid:durableId="1430005783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40DC"/>
    <w:rsid w:val="0001030F"/>
    <w:rsid w:val="00011784"/>
    <w:rsid w:val="000151EF"/>
    <w:rsid w:val="000205C7"/>
    <w:rsid w:val="00020E60"/>
    <w:rsid w:val="00022505"/>
    <w:rsid w:val="000231D2"/>
    <w:rsid w:val="000239F5"/>
    <w:rsid w:val="00026D53"/>
    <w:rsid w:val="000274FF"/>
    <w:rsid w:val="00036B07"/>
    <w:rsid w:val="0004101A"/>
    <w:rsid w:val="000446F5"/>
    <w:rsid w:val="00046709"/>
    <w:rsid w:val="00050DBD"/>
    <w:rsid w:val="00054628"/>
    <w:rsid w:val="00056C09"/>
    <w:rsid w:val="00065D51"/>
    <w:rsid w:val="0006696A"/>
    <w:rsid w:val="000676BB"/>
    <w:rsid w:val="00070F2E"/>
    <w:rsid w:val="0007131E"/>
    <w:rsid w:val="00072992"/>
    <w:rsid w:val="00072AAE"/>
    <w:rsid w:val="0007699B"/>
    <w:rsid w:val="0008296B"/>
    <w:rsid w:val="00083E1C"/>
    <w:rsid w:val="00084899"/>
    <w:rsid w:val="00085E0F"/>
    <w:rsid w:val="0008612A"/>
    <w:rsid w:val="00086CC9"/>
    <w:rsid w:val="00087648"/>
    <w:rsid w:val="00090E18"/>
    <w:rsid w:val="00092BB7"/>
    <w:rsid w:val="00094879"/>
    <w:rsid w:val="00095591"/>
    <w:rsid w:val="000A10BC"/>
    <w:rsid w:val="000A1AF8"/>
    <w:rsid w:val="000A1DCF"/>
    <w:rsid w:val="000A2B9D"/>
    <w:rsid w:val="000A3FFF"/>
    <w:rsid w:val="000A4925"/>
    <w:rsid w:val="000B0056"/>
    <w:rsid w:val="000B2389"/>
    <w:rsid w:val="000B3FC8"/>
    <w:rsid w:val="000C0416"/>
    <w:rsid w:val="000C28CD"/>
    <w:rsid w:val="000C3C7B"/>
    <w:rsid w:val="000D048C"/>
    <w:rsid w:val="000D0F93"/>
    <w:rsid w:val="000D1419"/>
    <w:rsid w:val="000D42B3"/>
    <w:rsid w:val="000D6010"/>
    <w:rsid w:val="000E19B2"/>
    <w:rsid w:val="000E6A10"/>
    <w:rsid w:val="000E7E2E"/>
    <w:rsid w:val="000F5DA8"/>
    <w:rsid w:val="00102E99"/>
    <w:rsid w:val="00106416"/>
    <w:rsid w:val="00106E90"/>
    <w:rsid w:val="00107B01"/>
    <w:rsid w:val="00110481"/>
    <w:rsid w:val="00110BE1"/>
    <w:rsid w:val="001127C9"/>
    <w:rsid w:val="00113926"/>
    <w:rsid w:val="0011409A"/>
    <w:rsid w:val="00114498"/>
    <w:rsid w:val="00114CA6"/>
    <w:rsid w:val="00115B88"/>
    <w:rsid w:val="00115CB4"/>
    <w:rsid w:val="001168BA"/>
    <w:rsid w:val="00122DE0"/>
    <w:rsid w:val="0012330D"/>
    <w:rsid w:val="001244AF"/>
    <w:rsid w:val="00124846"/>
    <w:rsid w:val="00127E16"/>
    <w:rsid w:val="001310D0"/>
    <w:rsid w:val="00131C4C"/>
    <w:rsid w:val="00132F6A"/>
    <w:rsid w:val="00133913"/>
    <w:rsid w:val="00133D8F"/>
    <w:rsid w:val="00134360"/>
    <w:rsid w:val="00134579"/>
    <w:rsid w:val="00134EE3"/>
    <w:rsid w:val="00135BD4"/>
    <w:rsid w:val="00137B0A"/>
    <w:rsid w:val="00140221"/>
    <w:rsid w:val="0015105C"/>
    <w:rsid w:val="00152B95"/>
    <w:rsid w:val="001642FC"/>
    <w:rsid w:val="0016496B"/>
    <w:rsid w:val="00166FE1"/>
    <w:rsid w:val="00170706"/>
    <w:rsid w:val="00173F9F"/>
    <w:rsid w:val="001743E2"/>
    <w:rsid w:val="001745F8"/>
    <w:rsid w:val="00174B02"/>
    <w:rsid w:val="00183521"/>
    <w:rsid w:val="001838CF"/>
    <w:rsid w:val="001844CB"/>
    <w:rsid w:val="001868EE"/>
    <w:rsid w:val="00191C76"/>
    <w:rsid w:val="00194AF7"/>
    <w:rsid w:val="00195D44"/>
    <w:rsid w:val="001A2DB3"/>
    <w:rsid w:val="001A2FFF"/>
    <w:rsid w:val="001A3BA4"/>
    <w:rsid w:val="001A4A9D"/>
    <w:rsid w:val="001A6D1F"/>
    <w:rsid w:val="001A7887"/>
    <w:rsid w:val="001B0B9D"/>
    <w:rsid w:val="001B375B"/>
    <w:rsid w:val="001B4B5C"/>
    <w:rsid w:val="001B4C14"/>
    <w:rsid w:val="001C3F70"/>
    <w:rsid w:val="001C4E46"/>
    <w:rsid w:val="001D45FA"/>
    <w:rsid w:val="001D6C5E"/>
    <w:rsid w:val="001E0817"/>
    <w:rsid w:val="001E30F6"/>
    <w:rsid w:val="001F255D"/>
    <w:rsid w:val="001F295B"/>
    <w:rsid w:val="001F43C7"/>
    <w:rsid w:val="001F508D"/>
    <w:rsid w:val="002073A7"/>
    <w:rsid w:val="00210132"/>
    <w:rsid w:val="002110F5"/>
    <w:rsid w:val="002126EC"/>
    <w:rsid w:val="0021338B"/>
    <w:rsid w:val="00213C8E"/>
    <w:rsid w:val="00213D3F"/>
    <w:rsid w:val="00215048"/>
    <w:rsid w:val="00217EE5"/>
    <w:rsid w:val="0022206E"/>
    <w:rsid w:val="002222C1"/>
    <w:rsid w:val="00222504"/>
    <w:rsid w:val="002238F4"/>
    <w:rsid w:val="00224694"/>
    <w:rsid w:val="0022504C"/>
    <w:rsid w:val="002305D3"/>
    <w:rsid w:val="00233900"/>
    <w:rsid w:val="00234B7A"/>
    <w:rsid w:val="00235F5C"/>
    <w:rsid w:val="00244BAF"/>
    <w:rsid w:val="00250A17"/>
    <w:rsid w:val="002530A5"/>
    <w:rsid w:val="00255077"/>
    <w:rsid w:val="00255F23"/>
    <w:rsid w:val="00257FA3"/>
    <w:rsid w:val="00257FED"/>
    <w:rsid w:val="002600BF"/>
    <w:rsid w:val="002638F9"/>
    <w:rsid w:val="00264872"/>
    <w:rsid w:val="0027017D"/>
    <w:rsid w:val="00273DC0"/>
    <w:rsid w:val="0027431E"/>
    <w:rsid w:val="0027467C"/>
    <w:rsid w:val="0027627C"/>
    <w:rsid w:val="00276538"/>
    <w:rsid w:val="00277B56"/>
    <w:rsid w:val="00283A47"/>
    <w:rsid w:val="00283D87"/>
    <w:rsid w:val="00285A12"/>
    <w:rsid w:val="0028732C"/>
    <w:rsid w:val="00290A0C"/>
    <w:rsid w:val="002958C7"/>
    <w:rsid w:val="00297942"/>
    <w:rsid w:val="002A19F5"/>
    <w:rsid w:val="002A1C63"/>
    <w:rsid w:val="002A403C"/>
    <w:rsid w:val="002A5504"/>
    <w:rsid w:val="002B0CFF"/>
    <w:rsid w:val="002B3CDB"/>
    <w:rsid w:val="002B4922"/>
    <w:rsid w:val="002B4A99"/>
    <w:rsid w:val="002B4FAC"/>
    <w:rsid w:val="002B64C8"/>
    <w:rsid w:val="002B72DB"/>
    <w:rsid w:val="002B7A46"/>
    <w:rsid w:val="002C04A5"/>
    <w:rsid w:val="002C0EE4"/>
    <w:rsid w:val="002C22C3"/>
    <w:rsid w:val="002C2D19"/>
    <w:rsid w:val="002C468A"/>
    <w:rsid w:val="002C63A0"/>
    <w:rsid w:val="002C6F34"/>
    <w:rsid w:val="002C71D7"/>
    <w:rsid w:val="002D10FA"/>
    <w:rsid w:val="002D2755"/>
    <w:rsid w:val="002D411A"/>
    <w:rsid w:val="002D4C55"/>
    <w:rsid w:val="002D7687"/>
    <w:rsid w:val="002E0DEA"/>
    <w:rsid w:val="002E436B"/>
    <w:rsid w:val="002E6DED"/>
    <w:rsid w:val="002F151F"/>
    <w:rsid w:val="002F3D22"/>
    <w:rsid w:val="002F5DD0"/>
    <w:rsid w:val="00300956"/>
    <w:rsid w:val="003028DD"/>
    <w:rsid w:val="003030B2"/>
    <w:rsid w:val="003064FC"/>
    <w:rsid w:val="00307ADA"/>
    <w:rsid w:val="00307CE5"/>
    <w:rsid w:val="00310256"/>
    <w:rsid w:val="0031053E"/>
    <w:rsid w:val="003109AF"/>
    <w:rsid w:val="00312A1F"/>
    <w:rsid w:val="00313725"/>
    <w:rsid w:val="00315BC1"/>
    <w:rsid w:val="0031682D"/>
    <w:rsid w:val="00317187"/>
    <w:rsid w:val="00320B6E"/>
    <w:rsid w:val="0032499A"/>
    <w:rsid w:val="00324B3C"/>
    <w:rsid w:val="00326DCC"/>
    <w:rsid w:val="00330A81"/>
    <w:rsid w:val="00330ADB"/>
    <w:rsid w:val="003341F7"/>
    <w:rsid w:val="00334ABF"/>
    <w:rsid w:val="0034168A"/>
    <w:rsid w:val="00341C0D"/>
    <w:rsid w:val="00345C2F"/>
    <w:rsid w:val="00347D06"/>
    <w:rsid w:val="00347FEC"/>
    <w:rsid w:val="003507B9"/>
    <w:rsid w:val="00351F97"/>
    <w:rsid w:val="003522CD"/>
    <w:rsid w:val="003553CF"/>
    <w:rsid w:val="00356F45"/>
    <w:rsid w:val="003575E3"/>
    <w:rsid w:val="00360973"/>
    <w:rsid w:val="00365AF2"/>
    <w:rsid w:val="003660AC"/>
    <w:rsid w:val="00366B74"/>
    <w:rsid w:val="00373972"/>
    <w:rsid w:val="00373CD0"/>
    <w:rsid w:val="00373FC4"/>
    <w:rsid w:val="00374152"/>
    <w:rsid w:val="003741F8"/>
    <w:rsid w:val="0037746A"/>
    <w:rsid w:val="00381CF1"/>
    <w:rsid w:val="00384264"/>
    <w:rsid w:val="00384328"/>
    <w:rsid w:val="00386DAA"/>
    <w:rsid w:val="00391180"/>
    <w:rsid w:val="00394921"/>
    <w:rsid w:val="00396874"/>
    <w:rsid w:val="0039777A"/>
    <w:rsid w:val="003A0BB4"/>
    <w:rsid w:val="003A0C93"/>
    <w:rsid w:val="003A1F6F"/>
    <w:rsid w:val="003A307A"/>
    <w:rsid w:val="003A38B5"/>
    <w:rsid w:val="003A6168"/>
    <w:rsid w:val="003A6A82"/>
    <w:rsid w:val="003A710A"/>
    <w:rsid w:val="003A7784"/>
    <w:rsid w:val="003B0670"/>
    <w:rsid w:val="003B3579"/>
    <w:rsid w:val="003B44F1"/>
    <w:rsid w:val="003B4789"/>
    <w:rsid w:val="003B659E"/>
    <w:rsid w:val="003B7686"/>
    <w:rsid w:val="003C0513"/>
    <w:rsid w:val="003C275E"/>
    <w:rsid w:val="003C2F1F"/>
    <w:rsid w:val="003C3FE7"/>
    <w:rsid w:val="003C4FDE"/>
    <w:rsid w:val="003C7746"/>
    <w:rsid w:val="003D0D05"/>
    <w:rsid w:val="003D1E18"/>
    <w:rsid w:val="003D547B"/>
    <w:rsid w:val="003D5F24"/>
    <w:rsid w:val="003D6FB0"/>
    <w:rsid w:val="003E13EF"/>
    <w:rsid w:val="003E2C22"/>
    <w:rsid w:val="003E31A5"/>
    <w:rsid w:val="003E430F"/>
    <w:rsid w:val="003E58DF"/>
    <w:rsid w:val="003E5B76"/>
    <w:rsid w:val="003E795B"/>
    <w:rsid w:val="003E7B65"/>
    <w:rsid w:val="003E7CC8"/>
    <w:rsid w:val="003F0F46"/>
    <w:rsid w:val="003F3E75"/>
    <w:rsid w:val="003F42B8"/>
    <w:rsid w:val="004005E9"/>
    <w:rsid w:val="00402F88"/>
    <w:rsid w:val="00404C4C"/>
    <w:rsid w:val="0040696E"/>
    <w:rsid w:val="00406C71"/>
    <w:rsid w:val="0041280C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6C79"/>
    <w:rsid w:val="00436A0F"/>
    <w:rsid w:val="00436C38"/>
    <w:rsid w:val="00437150"/>
    <w:rsid w:val="0043750A"/>
    <w:rsid w:val="0043793A"/>
    <w:rsid w:val="004449B9"/>
    <w:rsid w:val="00445D2E"/>
    <w:rsid w:val="004464C0"/>
    <w:rsid w:val="00451738"/>
    <w:rsid w:val="004550ED"/>
    <w:rsid w:val="00455BC2"/>
    <w:rsid w:val="004610E4"/>
    <w:rsid w:val="004630F6"/>
    <w:rsid w:val="00467810"/>
    <w:rsid w:val="00470B4F"/>
    <w:rsid w:val="004732E9"/>
    <w:rsid w:val="0047342A"/>
    <w:rsid w:val="00475D42"/>
    <w:rsid w:val="00475D7D"/>
    <w:rsid w:val="00477346"/>
    <w:rsid w:val="00481DFC"/>
    <w:rsid w:val="00483C38"/>
    <w:rsid w:val="004854BB"/>
    <w:rsid w:val="0048670C"/>
    <w:rsid w:val="00494493"/>
    <w:rsid w:val="00494F62"/>
    <w:rsid w:val="00496606"/>
    <w:rsid w:val="00496B85"/>
    <w:rsid w:val="004A349F"/>
    <w:rsid w:val="004A3516"/>
    <w:rsid w:val="004A4036"/>
    <w:rsid w:val="004A6B0D"/>
    <w:rsid w:val="004B1402"/>
    <w:rsid w:val="004B18E8"/>
    <w:rsid w:val="004B32B8"/>
    <w:rsid w:val="004B35A8"/>
    <w:rsid w:val="004B717E"/>
    <w:rsid w:val="004C20E5"/>
    <w:rsid w:val="004C4590"/>
    <w:rsid w:val="004C5022"/>
    <w:rsid w:val="004C5B15"/>
    <w:rsid w:val="004C5D29"/>
    <w:rsid w:val="004C5E4C"/>
    <w:rsid w:val="004C79C5"/>
    <w:rsid w:val="004D3E52"/>
    <w:rsid w:val="004D6705"/>
    <w:rsid w:val="004D6C2E"/>
    <w:rsid w:val="004D6E32"/>
    <w:rsid w:val="004E0021"/>
    <w:rsid w:val="004E3757"/>
    <w:rsid w:val="004E5E66"/>
    <w:rsid w:val="004E6CA0"/>
    <w:rsid w:val="004E7ADB"/>
    <w:rsid w:val="004F156F"/>
    <w:rsid w:val="004F312B"/>
    <w:rsid w:val="004F38A3"/>
    <w:rsid w:val="004F522C"/>
    <w:rsid w:val="004F6C65"/>
    <w:rsid w:val="004F6DB6"/>
    <w:rsid w:val="00503B4D"/>
    <w:rsid w:val="00504EE9"/>
    <w:rsid w:val="0050785C"/>
    <w:rsid w:val="00511D95"/>
    <w:rsid w:val="00520159"/>
    <w:rsid w:val="00521576"/>
    <w:rsid w:val="00521940"/>
    <w:rsid w:val="00522DA5"/>
    <w:rsid w:val="0052407F"/>
    <w:rsid w:val="005250E6"/>
    <w:rsid w:val="00525E7F"/>
    <w:rsid w:val="0052796D"/>
    <w:rsid w:val="00531A7F"/>
    <w:rsid w:val="005405CD"/>
    <w:rsid w:val="00540A0B"/>
    <w:rsid w:val="0054163E"/>
    <w:rsid w:val="00541DC6"/>
    <w:rsid w:val="00542D23"/>
    <w:rsid w:val="0054442C"/>
    <w:rsid w:val="005454EE"/>
    <w:rsid w:val="00550285"/>
    <w:rsid w:val="00555455"/>
    <w:rsid w:val="005562B0"/>
    <w:rsid w:val="00556B40"/>
    <w:rsid w:val="00556C3A"/>
    <w:rsid w:val="005602E7"/>
    <w:rsid w:val="00560350"/>
    <w:rsid w:val="0056089E"/>
    <w:rsid w:val="00560F58"/>
    <w:rsid w:val="0056212F"/>
    <w:rsid w:val="00562492"/>
    <w:rsid w:val="005639EA"/>
    <w:rsid w:val="00564BD4"/>
    <w:rsid w:val="00565746"/>
    <w:rsid w:val="005718DE"/>
    <w:rsid w:val="00572A20"/>
    <w:rsid w:val="0057441E"/>
    <w:rsid w:val="00576B81"/>
    <w:rsid w:val="00577937"/>
    <w:rsid w:val="00580923"/>
    <w:rsid w:val="005836F8"/>
    <w:rsid w:val="005838DB"/>
    <w:rsid w:val="00585AD8"/>
    <w:rsid w:val="0058724A"/>
    <w:rsid w:val="00587546"/>
    <w:rsid w:val="0058779D"/>
    <w:rsid w:val="00587F6B"/>
    <w:rsid w:val="005913D9"/>
    <w:rsid w:val="005918FA"/>
    <w:rsid w:val="005922C7"/>
    <w:rsid w:val="00592A86"/>
    <w:rsid w:val="00593E99"/>
    <w:rsid w:val="00595DA7"/>
    <w:rsid w:val="00596943"/>
    <w:rsid w:val="00597484"/>
    <w:rsid w:val="005A05FB"/>
    <w:rsid w:val="005A47FE"/>
    <w:rsid w:val="005A71BA"/>
    <w:rsid w:val="005B14DE"/>
    <w:rsid w:val="005B4801"/>
    <w:rsid w:val="005B5B60"/>
    <w:rsid w:val="005B5D9C"/>
    <w:rsid w:val="005C0B40"/>
    <w:rsid w:val="005C23A4"/>
    <w:rsid w:val="005C37ED"/>
    <w:rsid w:val="005C3A0D"/>
    <w:rsid w:val="005C71F8"/>
    <w:rsid w:val="005C771F"/>
    <w:rsid w:val="005C7B06"/>
    <w:rsid w:val="005D1CDF"/>
    <w:rsid w:val="005D2BB7"/>
    <w:rsid w:val="005D5C05"/>
    <w:rsid w:val="005D6A9F"/>
    <w:rsid w:val="005D77AB"/>
    <w:rsid w:val="005E0BFF"/>
    <w:rsid w:val="005E4BBE"/>
    <w:rsid w:val="005E4BEE"/>
    <w:rsid w:val="005E61A8"/>
    <w:rsid w:val="005E6390"/>
    <w:rsid w:val="005E64FD"/>
    <w:rsid w:val="005E6CC2"/>
    <w:rsid w:val="005F6419"/>
    <w:rsid w:val="006002FE"/>
    <w:rsid w:val="0060543D"/>
    <w:rsid w:val="006104DD"/>
    <w:rsid w:val="006130B5"/>
    <w:rsid w:val="00617030"/>
    <w:rsid w:val="00617400"/>
    <w:rsid w:val="00622EE7"/>
    <w:rsid w:val="0062341A"/>
    <w:rsid w:val="00623E5A"/>
    <w:rsid w:val="006251AF"/>
    <w:rsid w:val="0063144F"/>
    <w:rsid w:val="00632D29"/>
    <w:rsid w:val="006344D2"/>
    <w:rsid w:val="00635AF6"/>
    <w:rsid w:val="00635BB9"/>
    <w:rsid w:val="00636294"/>
    <w:rsid w:val="00637193"/>
    <w:rsid w:val="0064137C"/>
    <w:rsid w:val="00642484"/>
    <w:rsid w:val="00642C42"/>
    <w:rsid w:val="006431E3"/>
    <w:rsid w:val="0064635D"/>
    <w:rsid w:val="0065119B"/>
    <w:rsid w:val="00651E1D"/>
    <w:rsid w:val="0065231A"/>
    <w:rsid w:val="00653EC7"/>
    <w:rsid w:val="00656844"/>
    <w:rsid w:val="00663196"/>
    <w:rsid w:val="00664950"/>
    <w:rsid w:val="00665AA8"/>
    <w:rsid w:val="00666298"/>
    <w:rsid w:val="00667465"/>
    <w:rsid w:val="00671D9A"/>
    <w:rsid w:val="00672263"/>
    <w:rsid w:val="006723D1"/>
    <w:rsid w:val="00672417"/>
    <w:rsid w:val="00672724"/>
    <w:rsid w:val="0067587B"/>
    <w:rsid w:val="00675C39"/>
    <w:rsid w:val="00683220"/>
    <w:rsid w:val="006839A3"/>
    <w:rsid w:val="00683FFA"/>
    <w:rsid w:val="00687FA0"/>
    <w:rsid w:val="006978C1"/>
    <w:rsid w:val="00697B21"/>
    <w:rsid w:val="006A1BB4"/>
    <w:rsid w:val="006A3C11"/>
    <w:rsid w:val="006A7262"/>
    <w:rsid w:val="006A79EA"/>
    <w:rsid w:val="006B179D"/>
    <w:rsid w:val="006B6C59"/>
    <w:rsid w:val="006B7010"/>
    <w:rsid w:val="006C3095"/>
    <w:rsid w:val="006C3434"/>
    <w:rsid w:val="006C4695"/>
    <w:rsid w:val="006C5899"/>
    <w:rsid w:val="006C5C69"/>
    <w:rsid w:val="006D019D"/>
    <w:rsid w:val="006D0724"/>
    <w:rsid w:val="006D1119"/>
    <w:rsid w:val="006D569F"/>
    <w:rsid w:val="006D5A4B"/>
    <w:rsid w:val="006E1151"/>
    <w:rsid w:val="006E2170"/>
    <w:rsid w:val="006E3A3C"/>
    <w:rsid w:val="006E6311"/>
    <w:rsid w:val="006F099A"/>
    <w:rsid w:val="006F15FF"/>
    <w:rsid w:val="006F2617"/>
    <w:rsid w:val="006F3B95"/>
    <w:rsid w:val="006F565D"/>
    <w:rsid w:val="006F7CF7"/>
    <w:rsid w:val="007012A2"/>
    <w:rsid w:val="00703246"/>
    <w:rsid w:val="007032A3"/>
    <w:rsid w:val="00706269"/>
    <w:rsid w:val="007102A9"/>
    <w:rsid w:val="007108A0"/>
    <w:rsid w:val="00710AC7"/>
    <w:rsid w:val="00711661"/>
    <w:rsid w:val="007143F4"/>
    <w:rsid w:val="007145FF"/>
    <w:rsid w:val="0071576A"/>
    <w:rsid w:val="00715B2A"/>
    <w:rsid w:val="0071639A"/>
    <w:rsid w:val="007169A9"/>
    <w:rsid w:val="007313EF"/>
    <w:rsid w:val="00731D28"/>
    <w:rsid w:val="00731E33"/>
    <w:rsid w:val="0074007D"/>
    <w:rsid w:val="00742EF1"/>
    <w:rsid w:val="0074484C"/>
    <w:rsid w:val="007450F1"/>
    <w:rsid w:val="00751515"/>
    <w:rsid w:val="007542F8"/>
    <w:rsid w:val="007545D9"/>
    <w:rsid w:val="00754EEB"/>
    <w:rsid w:val="007626B7"/>
    <w:rsid w:val="00762BED"/>
    <w:rsid w:val="00762E39"/>
    <w:rsid w:val="007633BE"/>
    <w:rsid w:val="00763A2C"/>
    <w:rsid w:val="007662DF"/>
    <w:rsid w:val="0076717D"/>
    <w:rsid w:val="0076742B"/>
    <w:rsid w:val="007736DD"/>
    <w:rsid w:val="00774899"/>
    <w:rsid w:val="0078212B"/>
    <w:rsid w:val="00783CD8"/>
    <w:rsid w:val="00784DF6"/>
    <w:rsid w:val="00785232"/>
    <w:rsid w:val="0078746B"/>
    <w:rsid w:val="0079155F"/>
    <w:rsid w:val="00792064"/>
    <w:rsid w:val="0079222F"/>
    <w:rsid w:val="00792CA0"/>
    <w:rsid w:val="00793689"/>
    <w:rsid w:val="00794025"/>
    <w:rsid w:val="00796606"/>
    <w:rsid w:val="00796C2E"/>
    <w:rsid w:val="007A08B6"/>
    <w:rsid w:val="007A40FA"/>
    <w:rsid w:val="007A4206"/>
    <w:rsid w:val="007A4C91"/>
    <w:rsid w:val="007A59B6"/>
    <w:rsid w:val="007B08D3"/>
    <w:rsid w:val="007B1381"/>
    <w:rsid w:val="007B186C"/>
    <w:rsid w:val="007B3BDC"/>
    <w:rsid w:val="007B4C68"/>
    <w:rsid w:val="007C085E"/>
    <w:rsid w:val="007C1696"/>
    <w:rsid w:val="007C17D5"/>
    <w:rsid w:val="007C3ED0"/>
    <w:rsid w:val="007C5971"/>
    <w:rsid w:val="007C6D1D"/>
    <w:rsid w:val="007D0609"/>
    <w:rsid w:val="007D15E2"/>
    <w:rsid w:val="007D282F"/>
    <w:rsid w:val="007D4D0A"/>
    <w:rsid w:val="007D669C"/>
    <w:rsid w:val="007E142D"/>
    <w:rsid w:val="007E18D9"/>
    <w:rsid w:val="007E23E9"/>
    <w:rsid w:val="007E2DE7"/>
    <w:rsid w:val="007E36F1"/>
    <w:rsid w:val="007E4ECA"/>
    <w:rsid w:val="007E6241"/>
    <w:rsid w:val="007F084C"/>
    <w:rsid w:val="007F0BE8"/>
    <w:rsid w:val="007F12EE"/>
    <w:rsid w:val="007F1E5C"/>
    <w:rsid w:val="007F266F"/>
    <w:rsid w:val="007F37A8"/>
    <w:rsid w:val="007F3F13"/>
    <w:rsid w:val="007F40BB"/>
    <w:rsid w:val="007F54B9"/>
    <w:rsid w:val="007F62B3"/>
    <w:rsid w:val="00802490"/>
    <w:rsid w:val="00805129"/>
    <w:rsid w:val="0080513E"/>
    <w:rsid w:val="00805C2B"/>
    <w:rsid w:val="00806A76"/>
    <w:rsid w:val="00810253"/>
    <w:rsid w:val="0081053E"/>
    <w:rsid w:val="008119BB"/>
    <w:rsid w:val="00811C9D"/>
    <w:rsid w:val="00815208"/>
    <w:rsid w:val="008162CE"/>
    <w:rsid w:val="00816C80"/>
    <w:rsid w:val="0082129D"/>
    <w:rsid w:val="00823729"/>
    <w:rsid w:val="00824259"/>
    <w:rsid w:val="00827461"/>
    <w:rsid w:val="008279CD"/>
    <w:rsid w:val="00830775"/>
    <w:rsid w:val="00831A8B"/>
    <w:rsid w:val="00832BBD"/>
    <w:rsid w:val="00833309"/>
    <w:rsid w:val="00841BCD"/>
    <w:rsid w:val="00844924"/>
    <w:rsid w:val="00845446"/>
    <w:rsid w:val="00847263"/>
    <w:rsid w:val="00847264"/>
    <w:rsid w:val="00851A8E"/>
    <w:rsid w:val="0085365B"/>
    <w:rsid w:val="00853AB2"/>
    <w:rsid w:val="00857E88"/>
    <w:rsid w:val="00860B04"/>
    <w:rsid w:val="00867F9B"/>
    <w:rsid w:val="008733B6"/>
    <w:rsid w:val="00874E29"/>
    <w:rsid w:val="008811D5"/>
    <w:rsid w:val="008826C1"/>
    <w:rsid w:val="00883C0B"/>
    <w:rsid w:val="00883DFD"/>
    <w:rsid w:val="00883E26"/>
    <w:rsid w:val="00883ED3"/>
    <w:rsid w:val="00890CE0"/>
    <w:rsid w:val="008925E1"/>
    <w:rsid w:val="00894938"/>
    <w:rsid w:val="008A02A9"/>
    <w:rsid w:val="008A1BF7"/>
    <w:rsid w:val="008A2D57"/>
    <w:rsid w:val="008A3DFF"/>
    <w:rsid w:val="008A4852"/>
    <w:rsid w:val="008A5B0E"/>
    <w:rsid w:val="008B0961"/>
    <w:rsid w:val="008B1284"/>
    <w:rsid w:val="008B4A40"/>
    <w:rsid w:val="008B6BB6"/>
    <w:rsid w:val="008C3674"/>
    <w:rsid w:val="008C39F7"/>
    <w:rsid w:val="008C3EB2"/>
    <w:rsid w:val="008C43D7"/>
    <w:rsid w:val="008C721C"/>
    <w:rsid w:val="008D5B31"/>
    <w:rsid w:val="008D6F02"/>
    <w:rsid w:val="008D76E4"/>
    <w:rsid w:val="008E014F"/>
    <w:rsid w:val="008E0712"/>
    <w:rsid w:val="008E230A"/>
    <w:rsid w:val="008E3053"/>
    <w:rsid w:val="008E31BA"/>
    <w:rsid w:val="008E32D9"/>
    <w:rsid w:val="008E4F7A"/>
    <w:rsid w:val="008F3B23"/>
    <w:rsid w:val="008F60C8"/>
    <w:rsid w:val="0090091A"/>
    <w:rsid w:val="009023D1"/>
    <w:rsid w:val="009042BD"/>
    <w:rsid w:val="00904FE4"/>
    <w:rsid w:val="009127C6"/>
    <w:rsid w:val="00913A36"/>
    <w:rsid w:val="00920401"/>
    <w:rsid w:val="00920BA6"/>
    <w:rsid w:val="00922D1B"/>
    <w:rsid w:val="009238BC"/>
    <w:rsid w:val="00924387"/>
    <w:rsid w:val="00925B85"/>
    <w:rsid w:val="00925F84"/>
    <w:rsid w:val="00926D0A"/>
    <w:rsid w:val="00927CF8"/>
    <w:rsid w:val="00932C0F"/>
    <w:rsid w:val="00933929"/>
    <w:rsid w:val="00936159"/>
    <w:rsid w:val="00936A23"/>
    <w:rsid w:val="0094010A"/>
    <w:rsid w:val="00940556"/>
    <w:rsid w:val="00943E8C"/>
    <w:rsid w:val="009449E3"/>
    <w:rsid w:val="0095141E"/>
    <w:rsid w:val="009537BB"/>
    <w:rsid w:val="00953B72"/>
    <w:rsid w:val="00954B61"/>
    <w:rsid w:val="0095548F"/>
    <w:rsid w:val="00956CA5"/>
    <w:rsid w:val="0095765F"/>
    <w:rsid w:val="00961ED4"/>
    <w:rsid w:val="00963B65"/>
    <w:rsid w:val="00963E69"/>
    <w:rsid w:val="00963EE5"/>
    <w:rsid w:val="009661A7"/>
    <w:rsid w:val="00966295"/>
    <w:rsid w:val="009705AC"/>
    <w:rsid w:val="00971B27"/>
    <w:rsid w:val="0097356C"/>
    <w:rsid w:val="00973AE0"/>
    <w:rsid w:val="00975993"/>
    <w:rsid w:val="009759C6"/>
    <w:rsid w:val="00977564"/>
    <w:rsid w:val="00977E1D"/>
    <w:rsid w:val="00982578"/>
    <w:rsid w:val="00982B85"/>
    <w:rsid w:val="00986B9F"/>
    <w:rsid w:val="00987F62"/>
    <w:rsid w:val="00992295"/>
    <w:rsid w:val="0099300E"/>
    <w:rsid w:val="00997A38"/>
    <w:rsid w:val="009A3508"/>
    <w:rsid w:val="009A4331"/>
    <w:rsid w:val="009A46DC"/>
    <w:rsid w:val="009A482A"/>
    <w:rsid w:val="009B0573"/>
    <w:rsid w:val="009B2662"/>
    <w:rsid w:val="009B4793"/>
    <w:rsid w:val="009B4A42"/>
    <w:rsid w:val="009B4D36"/>
    <w:rsid w:val="009B7B4B"/>
    <w:rsid w:val="009B7C21"/>
    <w:rsid w:val="009B7CE4"/>
    <w:rsid w:val="009C1D24"/>
    <w:rsid w:val="009C4A82"/>
    <w:rsid w:val="009C6DCF"/>
    <w:rsid w:val="009C723F"/>
    <w:rsid w:val="009D2058"/>
    <w:rsid w:val="009D2801"/>
    <w:rsid w:val="009D29D3"/>
    <w:rsid w:val="009D48C3"/>
    <w:rsid w:val="009D5E5D"/>
    <w:rsid w:val="009D5EF4"/>
    <w:rsid w:val="009D6B43"/>
    <w:rsid w:val="009E21DF"/>
    <w:rsid w:val="009F6901"/>
    <w:rsid w:val="009F6D3C"/>
    <w:rsid w:val="009F70BE"/>
    <w:rsid w:val="00A013FE"/>
    <w:rsid w:val="00A02281"/>
    <w:rsid w:val="00A02530"/>
    <w:rsid w:val="00A03F21"/>
    <w:rsid w:val="00A043BD"/>
    <w:rsid w:val="00A04992"/>
    <w:rsid w:val="00A0589B"/>
    <w:rsid w:val="00A06CE5"/>
    <w:rsid w:val="00A07357"/>
    <w:rsid w:val="00A0795C"/>
    <w:rsid w:val="00A12297"/>
    <w:rsid w:val="00A12B75"/>
    <w:rsid w:val="00A147AA"/>
    <w:rsid w:val="00A14AA4"/>
    <w:rsid w:val="00A165A1"/>
    <w:rsid w:val="00A175EA"/>
    <w:rsid w:val="00A17CEE"/>
    <w:rsid w:val="00A208C0"/>
    <w:rsid w:val="00A21766"/>
    <w:rsid w:val="00A21D71"/>
    <w:rsid w:val="00A2275A"/>
    <w:rsid w:val="00A22B78"/>
    <w:rsid w:val="00A25AE5"/>
    <w:rsid w:val="00A26953"/>
    <w:rsid w:val="00A30B73"/>
    <w:rsid w:val="00A31EA6"/>
    <w:rsid w:val="00A330FB"/>
    <w:rsid w:val="00A33608"/>
    <w:rsid w:val="00A37002"/>
    <w:rsid w:val="00A423A7"/>
    <w:rsid w:val="00A433DC"/>
    <w:rsid w:val="00A4355E"/>
    <w:rsid w:val="00A459E6"/>
    <w:rsid w:val="00A45B65"/>
    <w:rsid w:val="00A45C36"/>
    <w:rsid w:val="00A4667D"/>
    <w:rsid w:val="00A46D4E"/>
    <w:rsid w:val="00A46E00"/>
    <w:rsid w:val="00A520D9"/>
    <w:rsid w:val="00A6291D"/>
    <w:rsid w:val="00A629A7"/>
    <w:rsid w:val="00A64B3A"/>
    <w:rsid w:val="00A7172A"/>
    <w:rsid w:val="00A71994"/>
    <w:rsid w:val="00A73365"/>
    <w:rsid w:val="00A735D0"/>
    <w:rsid w:val="00A739F6"/>
    <w:rsid w:val="00A75625"/>
    <w:rsid w:val="00A7712A"/>
    <w:rsid w:val="00A772F0"/>
    <w:rsid w:val="00A8061F"/>
    <w:rsid w:val="00A80E47"/>
    <w:rsid w:val="00A822CD"/>
    <w:rsid w:val="00A850E3"/>
    <w:rsid w:val="00A85241"/>
    <w:rsid w:val="00A85740"/>
    <w:rsid w:val="00A92BCD"/>
    <w:rsid w:val="00A9521E"/>
    <w:rsid w:val="00A95C1F"/>
    <w:rsid w:val="00AA0F5D"/>
    <w:rsid w:val="00AA1B0E"/>
    <w:rsid w:val="00AA226F"/>
    <w:rsid w:val="00AA359C"/>
    <w:rsid w:val="00AA47B6"/>
    <w:rsid w:val="00AC163B"/>
    <w:rsid w:val="00AC1846"/>
    <w:rsid w:val="00AC1AD5"/>
    <w:rsid w:val="00AC26C6"/>
    <w:rsid w:val="00AC5CA7"/>
    <w:rsid w:val="00AC6058"/>
    <w:rsid w:val="00AC6D94"/>
    <w:rsid w:val="00AC712B"/>
    <w:rsid w:val="00AC76E2"/>
    <w:rsid w:val="00AD1432"/>
    <w:rsid w:val="00AD34E5"/>
    <w:rsid w:val="00AE1907"/>
    <w:rsid w:val="00AE2444"/>
    <w:rsid w:val="00AE2BA5"/>
    <w:rsid w:val="00AE494E"/>
    <w:rsid w:val="00AE56B1"/>
    <w:rsid w:val="00AE5794"/>
    <w:rsid w:val="00AE61B2"/>
    <w:rsid w:val="00AE6D09"/>
    <w:rsid w:val="00AE77B7"/>
    <w:rsid w:val="00AF52D1"/>
    <w:rsid w:val="00AF7A7C"/>
    <w:rsid w:val="00B01604"/>
    <w:rsid w:val="00B02070"/>
    <w:rsid w:val="00B073A4"/>
    <w:rsid w:val="00B104A7"/>
    <w:rsid w:val="00B12667"/>
    <w:rsid w:val="00B12C78"/>
    <w:rsid w:val="00B15F66"/>
    <w:rsid w:val="00B21A19"/>
    <w:rsid w:val="00B21D67"/>
    <w:rsid w:val="00B2644D"/>
    <w:rsid w:val="00B314B4"/>
    <w:rsid w:val="00B317F0"/>
    <w:rsid w:val="00B34A22"/>
    <w:rsid w:val="00B37824"/>
    <w:rsid w:val="00B37F39"/>
    <w:rsid w:val="00B40295"/>
    <w:rsid w:val="00B408B6"/>
    <w:rsid w:val="00B4274A"/>
    <w:rsid w:val="00B503EE"/>
    <w:rsid w:val="00B50543"/>
    <w:rsid w:val="00B51E66"/>
    <w:rsid w:val="00B51F26"/>
    <w:rsid w:val="00B542DA"/>
    <w:rsid w:val="00B556A7"/>
    <w:rsid w:val="00B56D86"/>
    <w:rsid w:val="00B57EDF"/>
    <w:rsid w:val="00B647BD"/>
    <w:rsid w:val="00B66881"/>
    <w:rsid w:val="00B67B8C"/>
    <w:rsid w:val="00B7060A"/>
    <w:rsid w:val="00B73862"/>
    <w:rsid w:val="00B73F43"/>
    <w:rsid w:val="00B75BBF"/>
    <w:rsid w:val="00B75F9A"/>
    <w:rsid w:val="00B771A8"/>
    <w:rsid w:val="00B80506"/>
    <w:rsid w:val="00B82EAE"/>
    <w:rsid w:val="00B8386B"/>
    <w:rsid w:val="00B8542E"/>
    <w:rsid w:val="00B867A9"/>
    <w:rsid w:val="00B90702"/>
    <w:rsid w:val="00B91DEB"/>
    <w:rsid w:val="00B9336B"/>
    <w:rsid w:val="00B948A4"/>
    <w:rsid w:val="00B95A48"/>
    <w:rsid w:val="00B97C26"/>
    <w:rsid w:val="00BA6B66"/>
    <w:rsid w:val="00BA6E48"/>
    <w:rsid w:val="00BB0496"/>
    <w:rsid w:val="00BB3CF1"/>
    <w:rsid w:val="00BB6C13"/>
    <w:rsid w:val="00BB7BBE"/>
    <w:rsid w:val="00BC2C5B"/>
    <w:rsid w:val="00BC79D7"/>
    <w:rsid w:val="00BD0085"/>
    <w:rsid w:val="00BD07D3"/>
    <w:rsid w:val="00BD0F05"/>
    <w:rsid w:val="00BD3775"/>
    <w:rsid w:val="00BE0AF6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405"/>
    <w:rsid w:val="00BF43D6"/>
    <w:rsid w:val="00BF5EDF"/>
    <w:rsid w:val="00BF5FD2"/>
    <w:rsid w:val="00BF7650"/>
    <w:rsid w:val="00C01DE6"/>
    <w:rsid w:val="00C0426B"/>
    <w:rsid w:val="00C04494"/>
    <w:rsid w:val="00C045DF"/>
    <w:rsid w:val="00C056F5"/>
    <w:rsid w:val="00C05CC4"/>
    <w:rsid w:val="00C05FDB"/>
    <w:rsid w:val="00C06520"/>
    <w:rsid w:val="00C12DEE"/>
    <w:rsid w:val="00C15906"/>
    <w:rsid w:val="00C16252"/>
    <w:rsid w:val="00C16A12"/>
    <w:rsid w:val="00C17C7B"/>
    <w:rsid w:val="00C250B7"/>
    <w:rsid w:val="00C26D43"/>
    <w:rsid w:val="00C27001"/>
    <w:rsid w:val="00C275E6"/>
    <w:rsid w:val="00C27E01"/>
    <w:rsid w:val="00C30691"/>
    <w:rsid w:val="00C32CC5"/>
    <w:rsid w:val="00C34A96"/>
    <w:rsid w:val="00C3513F"/>
    <w:rsid w:val="00C44C44"/>
    <w:rsid w:val="00C45999"/>
    <w:rsid w:val="00C46548"/>
    <w:rsid w:val="00C51155"/>
    <w:rsid w:val="00C5375C"/>
    <w:rsid w:val="00C574D5"/>
    <w:rsid w:val="00C60157"/>
    <w:rsid w:val="00C63350"/>
    <w:rsid w:val="00C6386C"/>
    <w:rsid w:val="00C640E6"/>
    <w:rsid w:val="00C72B2D"/>
    <w:rsid w:val="00C73858"/>
    <w:rsid w:val="00C73F32"/>
    <w:rsid w:val="00C75A22"/>
    <w:rsid w:val="00C75D35"/>
    <w:rsid w:val="00C76DC3"/>
    <w:rsid w:val="00C771DD"/>
    <w:rsid w:val="00C77281"/>
    <w:rsid w:val="00C81C79"/>
    <w:rsid w:val="00C8340D"/>
    <w:rsid w:val="00C85219"/>
    <w:rsid w:val="00C85A92"/>
    <w:rsid w:val="00C87462"/>
    <w:rsid w:val="00C944C9"/>
    <w:rsid w:val="00C94D9B"/>
    <w:rsid w:val="00C9593D"/>
    <w:rsid w:val="00C97617"/>
    <w:rsid w:val="00CA08B4"/>
    <w:rsid w:val="00CA180C"/>
    <w:rsid w:val="00CA290F"/>
    <w:rsid w:val="00CB1EBA"/>
    <w:rsid w:val="00CB22B2"/>
    <w:rsid w:val="00CB7A6C"/>
    <w:rsid w:val="00CC0415"/>
    <w:rsid w:val="00CC3EE2"/>
    <w:rsid w:val="00CC5392"/>
    <w:rsid w:val="00CC6032"/>
    <w:rsid w:val="00CC711F"/>
    <w:rsid w:val="00CD060C"/>
    <w:rsid w:val="00CD5177"/>
    <w:rsid w:val="00CD72F1"/>
    <w:rsid w:val="00CD7492"/>
    <w:rsid w:val="00CE3A6B"/>
    <w:rsid w:val="00CE7057"/>
    <w:rsid w:val="00CF07D6"/>
    <w:rsid w:val="00CF1A5B"/>
    <w:rsid w:val="00CF56EF"/>
    <w:rsid w:val="00CF722A"/>
    <w:rsid w:val="00D00211"/>
    <w:rsid w:val="00D00AE6"/>
    <w:rsid w:val="00D00E2B"/>
    <w:rsid w:val="00D0211E"/>
    <w:rsid w:val="00D04811"/>
    <w:rsid w:val="00D06309"/>
    <w:rsid w:val="00D0635F"/>
    <w:rsid w:val="00D06BE9"/>
    <w:rsid w:val="00D07E7E"/>
    <w:rsid w:val="00D103BA"/>
    <w:rsid w:val="00D127F8"/>
    <w:rsid w:val="00D12B74"/>
    <w:rsid w:val="00D142D3"/>
    <w:rsid w:val="00D14315"/>
    <w:rsid w:val="00D2009E"/>
    <w:rsid w:val="00D208F6"/>
    <w:rsid w:val="00D21F9E"/>
    <w:rsid w:val="00D25313"/>
    <w:rsid w:val="00D272BC"/>
    <w:rsid w:val="00D273DF"/>
    <w:rsid w:val="00D27E22"/>
    <w:rsid w:val="00D30F29"/>
    <w:rsid w:val="00D32021"/>
    <w:rsid w:val="00D3227C"/>
    <w:rsid w:val="00D32338"/>
    <w:rsid w:val="00D34EE6"/>
    <w:rsid w:val="00D351EA"/>
    <w:rsid w:val="00D3767B"/>
    <w:rsid w:val="00D40288"/>
    <w:rsid w:val="00D41DF1"/>
    <w:rsid w:val="00D4313C"/>
    <w:rsid w:val="00D43403"/>
    <w:rsid w:val="00D4422C"/>
    <w:rsid w:val="00D4682B"/>
    <w:rsid w:val="00D46F73"/>
    <w:rsid w:val="00D50981"/>
    <w:rsid w:val="00D5270B"/>
    <w:rsid w:val="00D553D9"/>
    <w:rsid w:val="00D55A63"/>
    <w:rsid w:val="00D6081D"/>
    <w:rsid w:val="00D61DDD"/>
    <w:rsid w:val="00D62E71"/>
    <w:rsid w:val="00D6430D"/>
    <w:rsid w:val="00D66188"/>
    <w:rsid w:val="00D67500"/>
    <w:rsid w:val="00D70B19"/>
    <w:rsid w:val="00D722AE"/>
    <w:rsid w:val="00D731F6"/>
    <w:rsid w:val="00D73AFD"/>
    <w:rsid w:val="00D740CA"/>
    <w:rsid w:val="00D779CC"/>
    <w:rsid w:val="00D85728"/>
    <w:rsid w:val="00D87676"/>
    <w:rsid w:val="00D9051B"/>
    <w:rsid w:val="00D90ABA"/>
    <w:rsid w:val="00D95481"/>
    <w:rsid w:val="00D95BCD"/>
    <w:rsid w:val="00D95FDD"/>
    <w:rsid w:val="00D96408"/>
    <w:rsid w:val="00D97490"/>
    <w:rsid w:val="00D97CE0"/>
    <w:rsid w:val="00DA1FF5"/>
    <w:rsid w:val="00DA38C6"/>
    <w:rsid w:val="00DA6A31"/>
    <w:rsid w:val="00DB0F02"/>
    <w:rsid w:val="00DB2FC6"/>
    <w:rsid w:val="00DB4B3C"/>
    <w:rsid w:val="00DB5459"/>
    <w:rsid w:val="00DC48CF"/>
    <w:rsid w:val="00DC51A4"/>
    <w:rsid w:val="00DC7A13"/>
    <w:rsid w:val="00DD0F68"/>
    <w:rsid w:val="00DD1AE3"/>
    <w:rsid w:val="00DD3297"/>
    <w:rsid w:val="00DD5234"/>
    <w:rsid w:val="00DE69D6"/>
    <w:rsid w:val="00DE6F85"/>
    <w:rsid w:val="00DE7F19"/>
    <w:rsid w:val="00DF1520"/>
    <w:rsid w:val="00DF23D1"/>
    <w:rsid w:val="00DF2997"/>
    <w:rsid w:val="00DF3998"/>
    <w:rsid w:val="00DF537F"/>
    <w:rsid w:val="00DF558D"/>
    <w:rsid w:val="00DF6CB5"/>
    <w:rsid w:val="00E02A78"/>
    <w:rsid w:val="00E04A21"/>
    <w:rsid w:val="00E0710D"/>
    <w:rsid w:val="00E07800"/>
    <w:rsid w:val="00E10BC4"/>
    <w:rsid w:val="00E135EE"/>
    <w:rsid w:val="00E137A7"/>
    <w:rsid w:val="00E13E25"/>
    <w:rsid w:val="00E1415D"/>
    <w:rsid w:val="00E164A5"/>
    <w:rsid w:val="00E26E37"/>
    <w:rsid w:val="00E26E9F"/>
    <w:rsid w:val="00E27143"/>
    <w:rsid w:val="00E27A2A"/>
    <w:rsid w:val="00E31A40"/>
    <w:rsid w:val="00E31CC8"/>
    <w:rsid w:val="00E323E9"/>
    <w:rsid w:val="00E34018"/>
    <w:rsid w:val="00E35B5E"/>
    <w:rsid w:val="00E42148"/>
    <w:rsid w:val="00E437D2"/>
    <w:rsid w:val="00E521EC"/>
    <w:rsid w:val="00E55751"/>
    <w:rsid w:val="00E5746A"/>
    <w:rsid w:val="00E57F67"/>
    <w:rsid w:val="00E600DA"/>
    <w:rsid w:val="00E62C83"/>
    <w:rsid w:val="00E64D70"/>
    <w:rsid w:val="00E64D98"/>
    <w:rsid w:val="00E651E0"/>
    <w:rsid w:val="00E743DD"/>
    <w:rsid w:val="00E748EF"/>
    <w:rsid w:val="00E7667B"/>
    <w:rsid w:val="00E77512"/>
    <w:rsid w:val="00E8160B"/>
    <w:rsid w:val="00E851D0"/>
    <w:rsid w:val="00E86FFB"/>
    <w:rsid w:val="00E875D6"/>
    <w:rsid w:val="00E91A3E"/>
    <w:rsid w:val="00EA2311"/>
    <w:rsid w:val="00EA35FA"/>
    <w:rsid w:val="00EB03BF"/>
    <w:rsid w:val="00EB214B"/>
    <w:rsid w:val="00EB2896"/>
    <w:rsid w:val="00EB2F30"/>
    <w:rsid w:val="00EB3E08"/>
    <w:rsid w:val="00EB40A5"/>
    <w:rsid w:val="00EC0C5D"/>
    <w:rsid w:val="00EC3C8F"/>
    <w:rsid w:val="00EC7BC3"/>
    <w:rsid w:val="00ED248F"/>
    <w:rsid w:val="00ED4608"/>
    <w:rsid w:val="00ED4A2D"/>
    <w:rsid w:val="00ED7087"/>
    <w:rsid w:val="00ED7600"/>
    <w:rsid w:val="00EE1018"/>
    <w:rsid w:val="00EF10D2"/>
    <w:rsid w:val="00EF6073"/>
    <w:rsid w:val="00EF6409"/>
    <w:rsid w:val="00EF698B"/>
    <w:rsid w:val="00F05C09"/>
    <w:rsid w:val="00F0601B"/>
    <w:rsid w:val="00F12D47"/>
    <w:rsid w:val="00F1362C"/>
    <w:rsid w:val="00F15F72"/>
    <w:rsid w:val="00F24D5B"/>
    <w:rsid w:val="00F25280"/>
    <w:rsid w:val="00F253BE"/>
    <w:rsid w:val="00F30A73"/>
    <w:rsid w:val="00F33364"/>
    <w:rsid w:val="00F33BB2"/>
    <w:rsid w:val="00F344A9"/>
    <w:rsid w:val="00F36C95"/>
    <w:rsid w:val="00F414F1"/>
    <w:rsid w:val="00F42867"/>
    <w:rsid w:val="00F46997"/>
    <w:rsid w:val="00F46FFE"/>
    <w:rsid w:val="00F505B1"/>
    <w:rsid w:val="00F508B8"/>
    <w:rsid w:val="00F56011"/>
    <w:rsid w:val="00F61EA5"/>
    <w:rsid w:val="00F64445"/>
    <w:rsid w:val="00F66A74"/>
    <w:rsid w:val="00F6749E"/>
    <w:rsid w:val="00F674D9"/>
    <w:rsid w:val="00F72CB1"/>
    <w:rsid w:val="00F762A3"/>
    <w:rsid w:val="00F82139"/>
    <w:rsid w:val="00F8215E"/>
    <w:rsid w:val="00F824F5"/>
    <w:rsid w:val="00F836C5"/>
    <w:rsid w:val="00F86E13"/>
    <w:rsid w:val="00F87775"/>
    <w:rsid w:val="00F90FAB"/>
    <w:rsid w:val="00F92B15"/>
    <w:rsid w:val="00F9374D"/>
    <w:rsid w:val="00F94D5B"/>
    <w:rsid w:val="00F94FA3"/>
    <w:rsid w:val="00F968C1"/>
    <w:rsid w:val="00FA25AF"/>
    <w:rsid w:val="00FB0C06"/>
    <w:rsid w:val="00FB5858"/>
    <w:rsid w:val="00FB7B42"/>
    <w:rsid w:val="00FC039A"/>
    <w:rsid w:val="00FC163F"/>
    <w:rsid w:val="00FC1EA3"/>
    <w:rsid w:val="00FC29B9"/>
    <w:rsid w:val="00FC2A4D"/>
    <w:rsid w:val="00FC61C7"/>
    <w:rsid w:val="00FC6D94"/>
    <w:rsid w:val="00FC6FD3"/>
    <w:rsid w:val="00FC79C0"/>
    <w:rsid w:val="00FD0742"/>
    <w:rsid w:val="00FD2834"/>
    <w:rsid w:val="00FD5126"/>
    <w:rsid w:val="00FE063D"/>
    <w:rsid w:val="00FE1580"/>
    <w:rsid w:val="00FE305C"/>
    <w:rsid w:val="00FE452E"/>
    <w:rsid w:val="00FE4CD5"/>
    <w:rsid w:val="00FE5514"/>
    <w:rsid w:val="00FE5A69"/>
    <w:rsid w:val="00FF0301"/>
    <w:rsid w:val="00FF2128"/>
    <w:rsid w:val="00FF2E74"/>
    <w:rsid w:val="00FF3B2D"/>
    <w:rsid w:val="00FF6875"/>
    <w:rsid w:val="00FF7183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EFDD2F59-F3A7-4087-9496-E9F992F3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D9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4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4842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321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045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821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501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421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94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038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92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882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516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39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9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7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00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57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5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77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715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40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762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132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56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69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94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39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8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5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5AIRPNAIUNRU-1328258698-26785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https://nokia.sharepoint.com/sites/c5g/5gradio/_layouts/15/DocIdRedir.aspx?ID=5AIRPNAIUNRU-1328258698-26785</Url>
      <Description>5AIRPNAIUNRU-1328258698-26785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CBF40-F1D6-4D02-BA9F-853442E7E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purl.org/dc/terms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3GPP_Paper_Template_RAN4_#107_Dimitri_brief.dotx</Template>
  <TotalTime>2938</TotalTime>
  <Pages>4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Nokia, Nokia Shanghai Bell</cp:lastModifiedBy>
  <cp:revision>32</cp:revision>
  <dcterms:created xsi:type="dcterms:W3CDTF">2023-09-27T12:54:00Z</dcterms:created>
  <dcterms:modified xsi:type="dcterms:W3CDTF">2023-11-02T09:52:00Z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0d6b2f2d-a766-467a-a62b-940fe0643f0f</vt:lpwstr>
  </property>
  <property fmtid="{D5CDD505-2E9C-101B-9397-08002B2CF9AE}" pid="11" name="MediaServiceImageTags">
    <vt:lpwstr/>
  </property>
</Properties>
</file>